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0918F2" w:rsidP="000918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Mt 25,31-46</w:t>
      </w:r>
    </w:p>
    <w:p w:rsidR="000918F2" w:rsidRDefault="000918F2" w:rsidP="001B1700">
      <w:pPr>
        <w:spacing w:after="0"/>
        <w:jc w:val="both"/>
        <w:rPr>
          <w:rFonts w:ascii="Times New Roman" w:hAnsi="Times New Roman"/>
          <w:b/>
        </w:rPr>
      </w:pPr>
      <w:r w:rsidRPr="00AE38CE">
        <w:rPr>
          <w:rFonts w:ascii="Times New Roman" w:hAnsi="Times New Roman"/>
          <w:b/>
        </w:rPr>
        <w:t>Le Jugement dernier</w:t>
      </w:r>
    </w:p>
    <w:p w:rsidR="001B1700" w:rsidRPr="00AE38CE" w:rsidRDefault="001B1700" w:rsidP="001B1700">
      <w:pPr>
        <w:spacing w:after="0"/>
        <w:jc w:val="both"/>
        <w:rPr>
          <w:rFonts w:ascii="Times New Roman" w:hAnsi="Times New Roman"/>
          <w:b/>
        </w:rPr>
      </w:pPr>
    </w:p>
    <w:p w:rsidR="000918F2" w:rsidRDefault="000918F2" w:rsidP="001B17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Dernier « enseignement » de Jésus, qui peut être rapproché du premier, les Béatitudes</w:t>
      </w:r>
      <w:r w:rsidR="0026238A">
        <w:rPr>
          <w:rFonts w:ascii="Times New Roman" w:hAnsi="Times New Roman"/>
        </w:rPr>
        <w:t>, dans la construction de l’évangile selon saint Matthieu</w:t>
      </w:r>
      <w:r>
        <w:rPr>
          <w:rFonts w:ascii="Times New Roman" w:hAnsi="Times New Roman"/>
        </w:rPr>
        <w:t xml:space="preserve"> : l’un comme l’autre </w:t>
      </w:r>
      <w:r w:rsidR="001B1700">
        <w:rPr>
          <w:rFonts w:ascii="Times New Roman" w:hAnsi="Times New Roman"/>
        </w:rPr>
        <w:t xml:space="preserve">est dit aux disciples et </w:t>
      </w:r>
      <w:r>
        <w:rPr>
          <w:rFonts w:ascii="Times New Roman" w:hAnsi="Times New Roman"/>
        </w:rPr>
        <w:t xml:space="preserve">rejoint la vie de chaque jour, </w:t>
      </w:r>
      <w:r w:rsidR="00AE38CE">
        <w:rPr>
          <w:rFonts w:ascii="Times New Roman" w:hAnsi="Times New Roman"/>
        </w:rPr>
        <w:t>avec ceux qui accueillent le Royaume et ceux qui agissent pour le</w:t>
      </w:r>
      <w:r>
        <w:rPr>
          <w:rFonts w:ascii="Times New Roman" w:hAnsi="Times New Roman"/>
        </w:rPr>
        <w:t xml:space="preserve"> Royaume.</w:t>
      </w:r>
    </w:p>
    <w:p w:rsidR="00FC0EF5" w:rsidRDefault="00FC0EF5" w:rsidP="001B1700">
      <w:pPr>
        <w:spacing w:after="0"/>
        <w:jc w:val="both"/>
        <w:rPr>
          <w:rFonts w:ascii="Times New Roman" w:hAnsi="Times New Roman"/>
        </w:rPr>
      </w:pPr>
    </w:p>
    <w:p w:rsidR="00952F81" w:rsidRDefault="00AE38CE" w:rsidP="001B17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="000918F2">
        <w:rPr>
          <w:rFonts w:ascii="Times New Roman" w:hAnsi="Times New Roman"/>
        </w:rPr>
        <w:t>Le Fils de l’homme</w:t>
      </w:r>
      <w:r>
        <w:rPr>
          <w:rFonts w:ascii="Times New Roman" w:hAnsi="Times New Roman"/>
        </w:rPr>
        <w:t> »</w:t>
      </w:r>
      <w:r w:rsidR="00374EC4">
        <w:rPr>
          <w:rFonts w:ascii="Times New Roman" w:hAnsi="Times New Roman"/>
        </w:rPr>
        <w:t xml:space="preserve"> ‘</w:t>
      </w:r>
      <w:r w:rsidR="000918F2">
        <w:rPr>
          <w:rFonts w:ascii="Times New Roman" w:hAnsi="Times New Roman"/>
        </w:rPr>
        <w:t>vient</w:t>
      </w:r>
      <w:r w:rsidR="00374EC4">
        <w:rPr>
          <w:rFonts w:ascii="Times New Roman" w:hAnsi="Times New Roman"/>
        </w:rPr>
        <w:t>’</w:t>
      </w:r>
      <w:r w:rsidR="000918F2">
        <w:rPr>
          <w:rFonts w:ascii="Times New Roman" w:hAnsi="Times New Roman"/>
        </w:rPr>
        <w:t xml:space="preserve"> ici </w:t>
      </w:r>
      <w:r>
        <w:rPr>
          <w:rFonts w:ascii="Times New Roman" w:hAnsi="Times New Roman"/>
        </w:rPr>
        <w:t xml:space="preserve">(31) </w:t>
      </w:r>
      <w:r w:rsidR="000918F2">
        <w:rPr>
          <w:rFonts w:ascii="Times New Roman" w:hAnsi="Times New Roman"/>
        </w:rPr>
        <w:t>dans le rôle que lui assigne la tradition juive</w:t>
      </w:r>
      <w:r w:rsidR="004A2E5D">
        <w:rPr>
          <w:rFonts w:ascii="Times New Roman" w:hAnsi="Times New Roman"/>
        </w:rPr>
        <w:t>, à la suite du livre de Daniel</w:t>
      </w:r>
      <w:r w:rsidR="001B4A73">
        <w:rPr>
          <w:rFonts w:ascii="Times New Roman" w:hAnsi="Times New Roman"/>
        </w:rPr>
        <w:t xml:space="preserve"> (7,13-14)</w:t>
      </w:r>
      <w:r w:rsidR="000918F2">
        <w:rPr>
          <w:rFonts w:ascii="Times New Roman" w:hAnsi="Times New Roman"/>
        </w:rPr>
        <w:t xml:space="preserve"> : celui de juge divin. </w:t>
      </w:r>
      <w:r>
        <w:rPr>
          <w:rFonts w:ascii="Times New Roman" w:hAnsi="Times New Roman"/>
        </w:rPr>
        <w:t>Il vient « dans sa gloire » (</w:t>
      </w:r>
      <w:r w:rsidR="00952F81">
        <w:rPr>
          <w:rFonts w:ascii="Times New Roman" w:hAnsi="Times New Roman"/>
        </w:rPr>
        <w:t>31), dans son rayonnement.</w:t>
      </w:r>
      <w:r w:rsidR="004A2E5D">
        <w:rPr>
          <w:rFonts w:ascii="Times New Roman" w:hAnsi="Times New Roman"/>
        </w:rPr>
        <w:t xml:space="preserve"> Cette gloire n’est évidemment pas la gloire humaine, le clinquant, le majestueux : nous sommes ic</w:t>
      </w:r>
      <w:r w:rsidR="00AF54FB">
        <w:rPr>
          <w:rFonts w:ascii="Times New Roman" w:hAnsi="Times New Roman"/>
        </w:rPr>
        <w:t>i dan</w:t>
      </w:r>
      <w:r w:rsidR="001B4A73">
        <w:rPr>
          <w:rFonts w:ascii="Times New Roman" w:hAnsi="Times New Roman"/>
        </w:rPr>
        <w:t>s le registre de Dieu, souligné par</w:t>
      </w:r>
      <w:r w:rsidR="00374EC4">
        <w:rPr>
          <w:rFonts w:ascii="Times New Roman" w:hAnsi="Times New Roman"/>
        </w:rPr>
        <w:t xml:space="preserve"> « tous le</w:t>
      </w:r>
      <w:r w:rsidR="004A2E5D">
        <w:rPr>
          <w:rFonts w:ascii="Times New Roman" w:hAnsi="Times New Roman"/>
        </w:rPr>
        <w:t>s anges</w:t>
      </w:r>
      <w:r w:rsidR="00374EC4">
        <w:rPr>
          <w:rFonts w:ascii="Times New Roman" w:hAnsi="Times New Roman"/>
        </w:rPr>
        <w:t> »</w:t>
      </w:r>
      <w:r w:rsidR="004A2E5D">
        <w:rPr>
          <w:rFonts w:ascii="Times New Roman" w:hAnsi="Times New Roman"/>
        </w:rPr>
        <w:t>. Cette gloire, comme le révèle Jésus, est en fait le rayonnement d’amour de Dieu. Le « trône de</w:t>
      </w:r>
      <w:r w:rsidR="00374EC4">
        <w:rPr>
          <w:rFonts w:ascii="Times New Roman" w:hAnsi="Times New Roman"/>
        </w:rPr>
        <w:t xml:space="preserve"> sa</w:t>
      </w:r>
      <w:r w:rsidR="004A2E5D">
        <w:rPr>
          <w:rFonts w:ascii="Times New Roman" w:hAnsi="Times New Roman"/>
        </w:rPr>
        <w:t xml:space="preserve"> gloire » annonce</w:t>
      </w:r>
      <w:r w:rsidR="00F93B97">
        <w:rPr>
          <w:rFonts w:ascii="Times New Roman" w:hAnsi="Times New Roman"/>
        </w:rPr>
        <w:t xml:space="preserve"> alors </w:t>
      </w:r>
      <w:r w:rsidR="001B1700">
        <w:rPr>
          <w:rFonts w:ascii="Times New Roman" w:hAnsi="Times New Roman"/>
        </w:rPr>
        <w:t xml:space="preserve"> </w:t>
      </w:r>
      <w:r w:rsidR="00FC0EF5">
        <w:rPr>
          <w:rFonts w:ascii="Times New Roman" w:hAnsi="Times New Roman"/>
        </w:rPr>
        <w:t xml:space="preserve">à la fois </w:t>
      </w:r>
      <w:r w:rsidR="001B1700">
        <w:rPr>
          <w:rFonts w:ascii="Times New Roman" w:hAnsi="Times New Roman"/>
        </w:rPr>
        <w:t>l’importance</w:t>
      </w:r>
      <w:r w:rsidR="004A2E5D">
        <w:rPr>
          <w:rFonts w:ascii="Times New Roman" w:hAnsi="Times New Roman"/>
        </w:rPr>
        <w:t xml:space="preserve"> du jugement qui suit</w:t>
      </w:r>
      <w:r w:rsidR="00FC0EF5">
        <w:rPr>
          <w:rFonts w:ascii="Times New Roman" w:hAnsi="Times New Roman"/>
        </w:rPr>
        <w:t xml:space="preserve"> et ce</w:t>
      </w:r>
      <w:r w:rsidR="004A2E5D">
        <w:rPr>
          <w:rFonts w:ascii="Times New Roman" w:hAnsi="Times New Roman"/>
        </w:rPr>
        <w:t xml:space="preserve"> sur quoi s’appuie ce jugement</w:t>
      </w:r>
      <w:r w:rsidR="00F93B97">
        <w:rPr>
          <w:rFonts w:ascii="Times New Roman" w:hAnsi="Times New Roman"/>
        </w:rPr>
        <w:t> !</w:t>
      </w:r>
      <w:r w:rsidR="001B1700">
        <w:rPr>
          <w:rFonts w:ascii="Times New Roman" w:hAnsi="Times New Roman"/>
        </w:rPr>
        <w:t xml:space="preserve"> </w:t>
      </w:r>
    </w:p>
    <w:p w:rsidR="00A10B9D" w:rsidRDefault="00A10B9D" w:rsidP="001B17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‘Fils de l’homme’ sera qualifié de ‘roi’ et ‘Seigneur’ dans les versets suivants (34.37.</w:t>
      </w:r>
      <w:r w:rsidR="006032B0">
        <w:rPr>
          <w:rFonts w:ascii="Times New Roman" w:hAnsi="Times New Roman"/>
        </w:rPr>
        <w:t>40.</w:t>
      </w:r>
      <w:r>
        <w:rPr>
          <w:rFonts w:ascii="Times New Roman" w:hAnsi="Times New Roman"/>
        </w:rPr>
        <w:t xml:space="preserve">44). </w:t>
      </w:r>
    </w:p>
    <w:p w:rsidR="001B1700" w:rsidRDefault="003D1958" w:rsidP="001B17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peut</w:t>
      </w:r>
      <w:r w:rsidR="001B1700">
        <w:rPr>
          <w:rFonts w:ascii="Times New Roman" w:hAnsi="Times New Roman"/>
        </w:rPr>
        <w:t xml:space="preserve"> remarquer</w:t>
      </w:r>
      <w:r>
        <w:rPr>
          <w:rFonts w:ascii="Times New Roman" w:hAnsi="Times New Roman"/>
        </w:rPr>
        <w:t xml:space="preserve"> </w:t>
      </w:r>
      <w:r w:rsidR="00FC0EF5">
        <w:rPr>
          <w:rFonts w:ascii="Times New Roman" w:hAnsi="Times New Roman"/>
        </w:rPr>
        <w:t>en outre que l</w:t>
      </w:r>
      <w:r>
        <w:rPr>
          <w:rFonts w:ascii="Times New Roman" w:hAnsi="Times New Roman"/>
        </w:rPr>
        <w:t>e premier verbe</w:t>
      </w:r>
      <w:r w:rsidR="00FC0EF5">
        <w:rPr>
          <w:rFonts w:ascii="Times New Roman" w:hAnsi="Times New Roman"/>
        </w:rPr>
        <w:t xml:space="preserve"> du passage</w:t>
      </w:r>
      <w:r>
        <w:rPr>
          <w:rFonts w:ascii="Times New Roman" w:hAnsi="Times New Roman"/>
        </w:rPr>
        <w:t>, « venir »</w:t>
      </w:r>
      <w:r w:rsidR="00FC0EF5">
        <w:rPr>
          <w:rFonts w:ascii="Times New Roman" w:hAnsi="Times New Roman"/>
        </w:rPr>
        <w:t>,</w:t>
      </w:r>
      <w:r w:rsidR="001B1700">
        <w:rPr>
          <w:rFonts w:ascii="Times New Roman" w:hAnsi="Times New Roman"/>
        </w:rPr>
        <w:t xml:space="preserve"> n’est pas au futur (</w:t>
      </w:r>
      <w:r w:rsidR="00FC0EF5">
        <w:rPr>
          <w:rFonts w:ascii="Times New Roman" w:hAnsi="Times New Roman"/>
        </w:rPr>
        <w:t xml:space="preserve">mais à l’aoriste, un passé), </w:t>
      </w:r>
      <w:r>
        <w:rPr>
          <w:rFonts w:ascii="Times New Roman" w:hAnsi="Times New Roman"/>
        </w:rPr>
        <w:t>contrairemen</w:t>
      </w:r>
      <w:r w:rsidR="00FC0EF5">
        <w:rPr>
          <w:rFonts w:ascii="Times New Roman" w:hAnsi="Times New Roman"/>
        </w:rPr>
        <w:t>t aux suivants</w:t>
      </w:r>
      <w:r w:rsidR="00036C58">
        <w:rPr>
          <w:rFonts w:ascii="Times New Roman" w:hAnsi="Times New Roman"/>
        </w:rPr>
        <w:t>. I</w:t>
      </w:r>
      <w:r>
        <w:rPr>
          <w:rFonts w:ascii="Times New Roman" w:hAnsi="Times New Roman"/>
        </w:rPr>
        <w:t xml:space="preserve">l </w:t>
      </w:r>
      <w:r w:rsidR="001B1700">
        <w:rPr>
          <w:rFonts w:ascii="Times New Roman" w:hAnsi="Times New Roman"/>
        </w:rPr>
        <w:t xml:space="preserve">est introduit par la conjonction </w:t>
      </w:r>
      <w:proofErr w:type="spellStart"/>
      <w:r w:rsidR="001B1700" w:rsidRPr="003D1958">
        <w:rPr>
          <w:rFonts w:ascii="Times New Roman" w:hAnsi="Times New Roman"/>
          <w:i/>
        </w:rPr>
        <w:t>otan</w:t>
      </w:r>
      <w:proofErr w:type="spellEnd"/>
      <w:r w:rsidR="001B1700">
        <w:rPr>
          <w:rFonts w:ascii="Times New Roman" w:hAnsi="Times New Roman"/>
        </w:rPr>
        <w:t>, qui signifie « quand », avec la nuance fréquente de « aussi souvent que »</w:t>
      </w:r>
      <w:r>
        <w:rPr>
          <w:rFonts w:ascii="Times New Roman" w:hAnsi="Times New Roman"/>
        </w:rPr>
        <w:t>. Cela ne fait-il pas p</w:t>
      </w:r>
      <w:r w:rsidR="00A10B9D">
        <w:rPr>
          <w:rFonts w:ascii="Times New Roman" w:hAnsi="Times New Roman"/>
        </w:rPr>
        <w:t>ressentir la révélation des versets suivants</w:t>
      </w:r>
      <w:r>
        <w:rPr>
          <w:rFonts w:ascii="Times New Roman" w:hAnsi="Times New Roman"/>
        </w:rPr>
        <w:t> ?</w:t>
      </w:r>
    </w:p>
    <w:p w:rsidR="001B1700" w:rsidRDefault="001B1700" w:rsidP="001B1700">
      <w:pPr>
        <w:spacing w:after="0"/>
        <w:jc w:val="both"/>
        <w:rPr>
          <w:rFonts w:ascii="Times New Roman" w:hAnsi="Times New Roman"/>
        </w:rPr>
      </w:pPr>
    </w:p>
    <w:p w:rsidR="000918F2" w:rsidRDefault="000918F2" w:rsidP="001B17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séparation des moutons et des chèvres était déjà</w:t>
      </w:r>
      <w:r w:rsidR="00F93B97">
        <w:rPr>
          <w:rFonts w:ascii="Times New Roman" w:hAnsi="Times New Roman"/>
        </w:rPr>
        <w:t xml:space="preserve"> une image de jugement </w:t>
      </w:r>
      <w:r>
        <w:rPr>
          <w:rFonts w:ascii="Times New Roman" w:hAnsi="Times New Roman"/>
        </w:rPr>
        <w:t xml:space="preserve"> présente chez le prophète Ezéchiel</w:t>
      </w:r>
      <w:r w:rsidR="00AF54FB">
        <w:rPr>
          <w:rFonts w:ascii="Times New Roman" w:hAnsi="Times New Roman"/>
        </w:rPr>
        <w:t xml:space="preserve"> (34,17)</w:t>
      </w:r>
      <w:r>
        <w:rPr>
          <w:rFonts w:ascii="Times New Roman" w:hAnsi="Times New Roman"/>
        </w:rPr>
        <w:t xml:space="preserve">. (A noter, à ce propos, que la traduction </w:t>
      </w:r>
      <w:r w:rsidR="001B4A73">
        <w:rPr>
          <w:rFonts w:ascii="Times New Roman" w:hAnsi="Times New Roman"/>
        </w:rPr>
        <w:t xml:space="preserve">française </w:t>
      </w:r>
      <w:r>
        <w:rPr>
          <w:rFonts w:ascii="Times New Roman" w:hAnsi="Times New Roman"/>
        </w:rPr>
        <w:t>« brebi</w:t>
      </w:r>
      <w:r w:rsidR="0026238A">
        <w:rPr>
          <w:rFonts w:ascii="Times New Roman" w:hAnsi="Times New Roman"/>
        </w:rPr>
        <w:t xml:space="preserve">s » </w:t>
      </w:r>
      <w:r w:rsidR="001B4A73">
        <w:rPr>
          <w:rFonts w:ascii="Times New Roman" w:hAnsi="Times New Roman"/>
        </w:rPr>
        <w:t>n’</w:t>
      </w:r>
      <w:r w:rsidR="0026238A">
        <w:rPr>
          <w:rFonts w:ascii="Times New Roman" w:hAnsi="Times New Roman"/>
        </w:rPr>
        <w:t>es</w:t>
      </w:r>
      <w:r w:rsidR="00AF54FB">
        <w:rPr>
          <w:rFonts w:ascii="Times New Roman" w:hAnsi="Times New Roman"/>
        </w:rPr>
        <w:t xml:space="preserve">t </w:t>
      </w:r>
      <w:proofErr w:type="gramStart"/>
      <w:r w:rsidR="001B4A73">
        <w:rPr>
          <w:rFonts w:ascii="Times New Roman" w:hAnsi="Times New Roman"/>
        </w:rPr>
        <w:t>traditionnelle</w:t>
      </w:r>
      <w:proofErr w:type="gramEnd"/>
      <w:r w:rsidR="00386416">
        <w:rPr>
          <w:rFonts w:ascii="Times New Roman" w:hAnsi="Times New Roman"/>
        </w:rPr>
        <w:t xml:space="preserve"> qu’</w:t>
      </w:r>
      <w:r w:rsidR="001B4A73">
        <w:rPr>
          <w:rFonts w:ascii="Times New Roman" w:hAnsi="Times New Roman"/>
        </w:rPr>
        <w:t xml:space="preserve">en </w:t>
      </w:r>
      <w:r w:rsidR="000E5D6E">
        <w:rPr>
          <w:rFonts w:ascii="Times New Roman" w:hAnsi="Times New Roman"/>
        </w:rPr>
        <w:t>Europe</w:t>
      </w:r>
      <w:r>
        <w:rPr>
          <w:rFonts w:ascii="Times New Roman" w:hAnsi="Times New Roman"/>
        </w:rPr>
        <w:t xml:space="preserve">, </w:t>
      </w:r>
      <w:r w:rsidR="001B4A73">
        <w:rPr>
          <w:rFonts w:ascii="Times New Roman" w:hAnsi="Times New Roman"/>
        </w:rPr>
        <w:t xml:space="preserve">où </w:t>
      </w:r>
      <w:r>
        <w:rPr>
          <w:rFonts w:ascii="Times New Roman" w:hAnsi="Times New Roman"/>
        </w:rPr>
        <w:t>le terme « moutons » a pris une valeur péjorative depuis R</w:t>
      </w:r>
      <w:r w:rsidR="000E5D6E">
        <w:rPr>
          <w:rFonts w:ascii="Times New Roman" w:hAnsi="Times New Roman"/>
        </w:rPr>
        <w:t>abelais et s</w:t>
      </w:r>
      <w:r>
        <w:rPr>
          <w:rFonts w:ascii="Times New Roman" w:hAnsi="Times New Roman"/>
        </w:rPr>
        <w:t>es «</w:t>
      </w:r>
      <w:r w:rsidR="00B82417">
        <w:rPr>
          <w:rFonts w:ascii="Times New Roman" w:hAnsi="Times New Roman"/>
        </w:rPr>
        <w:t> moutons de Panurge » : le mot</w:t>
      </w:r>
      <w:r>
        <w:rPr>
          <w:rFonts w:ascii="Times New Roman" w:hAnsi="Times New Roman"/>
        </w:rPr>
        <w:t xml:space="preserve"> grec </w:t>
      </w:r>
      <w:proofErr w:type="spellStart"/>
      <w:r w:rsidR="001B4A73" w:rsidRPr="001B4A73">
        <w:rPr>
          <w:rFonts w:ascii="Times New Roman" w:hAnsi="Times New Roman"/>
          <w:i/>
        </w:rPr>
        <w:t>probata</w:t>
      </w:r>
      <w:proofErr w:type="spellEnd"/>
      <w:r w:rsidR="001B4A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est neutre.)</w:t>
      </w:r>
    </w:p>
    <w:p w:rsidR="00A10B9D" w:rsidRDefault="00A10B9D" w:rsidP="001B17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‘bénis de mon Père’ (34) : </w:t>
      </w:r>
      <w:r w:rsidRPr="00A10B9D">
        <w:rPr>
          <w:rFonts w:ascii="Times New Roman" w:hAnsi="Times New Roman"/>
          <w:i/>
        </w:rPr>
        <w:t>eu-</w:t>
      </w:r>
      <w:proofErr w:type="spellStart"/>
      <w:r w:rsidRPr="00A10B9D">
        <w:rPr>
          <w:rFonts w:ascii="Times New Roman" w:hAnsi="Times New Roman"/>
          <w:i/>
        </w:rPr>
        <w:t>logéô</w:t>
      </w:r>
      <w:proofErr w:type="spellEnd"/>
      <w:r>
        <w:rPr>
          <w:rFonts w:ascii="Times New Roman" w:hAnsi="Times New Roman"/>
        </w:rPr>
        <w:t xml:space="preserve"> ne se retrouve </w:t>
      </w:r>
      <w:r w:rsidR="00036C58">
        <w:rPr>
          <w:rFonts w:ascii="Times New Roman" w:hAnsi="Times New Roman"/>
        </w:rPr>
        <w:t xml:space="preserve">chez Mt </w:t>
      </w:r>
      <w:r>
        <w:rPr>
          <w:rFonts w:ascii="Times New Roman" w:hAnsi="Times New Roman"/>
        </w:rPr>
        <w:t>que pour « Béni soit celui qui vi</w:t>
      </w:r>
      <w:r w:rsidR="00036C58">
        <w:rPr>
          <w:rFonts w:ascii="Times New Roman" w:hAnsi="Times New Roman"/>
        </w:rPr>
        <w:t>ent… » (22,9 ; 23,39) et pour la</w:t>
      </w:r>
      <w:r>
        <w:rPr>
          <w:rFonts w:ascii="Times New Roman" w:hAnsi="Times New Roman"/>
        </w:rPr>
        <w:t xml:space="preserve"> bénédiction des pains par Jésus (14,19 ; 26,26). Le terme ‘maudits’ (44)  ne revient nulle part ailleurs chez Mt.</w:t>
      </w:r>
    </w:p>
    <w:p w:rsidR="008D3C2A" w:rsidRDefault="006032B0" w:rsidP="001B17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Hériter du royaume (34) peut faire écho à l’une des béatitudes (5,5) ainsi qu’à </w:t>
      </w:r>
      <w:r w:rsidR="00036C58">
        <w:rPr>
          <w:rFonts w:ascii="Times New Roman" w:hAnsi="Times New Roman"/>
        </w:rPr>
        <w:t>hériter de la vie éternelle, selon une</w:t>
      </w:r>
      <w:r>
        <w:rPr>
          <w:rFonts w:ascii="Times New Roman" w:hAnsi="Times New Roman"/>
        </w:rPr>
        <w:t xml:space="preserve"> annonce du jugement par le Fils de l’homme sur le trône de sa gloire (19,28-29)</w:t>
      </w:r>
      <w:r w:rsidR="008D3C2A">
        <w:rPr>
          <w:rFonts w:ascii="Times New Roman" w:hAnsi="Times New Roman"/>
        </w:rPr>
        <w:t>.</w:t>
      </w:r>
    </w:p>
    <w:p w:rsidR="006032B0" w:rsidRDefault="006032B0" w:rsidP="001B17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952F81" w:rsidRDefault="00952F81" w:rsidP="001B17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est remarquable que les bons comme les mauvais </w:t>
      </w:r>
      <w:proofErr w:type="gramStart"/>
      <w:r>
        <w:rPr>
          <w:rFonts w:ascii="Times New Roman" w:hAnsi="Times New Roman"/>
        </w:rPr>
        <w:t>sont</w:t>
      </w:r>
      <w:proofErr w:type="gramEnd"/>
      <w:r>
        <w:rPr>
          <w:rFonts w:ascii="Times New Roman" w:hAnsi="Times New Roman"/>
        </w:rPr>
        <w:t xml:space="preserve"> </w:t>
      </w:r>
      <w:r w:rsidR="000E5D6E">
        <w:rPr>
          <w:rFonts w:ascii="Times New Roman" w:hAnsi="Times New Roman"/>
        </w:rPr>
        <w:t xml:space="preserve">tous </w:t>
      </w:r>
      <w:r>
        <w:rPr>
          <w:rFonts w:ascii="Times New Roman" w:hAnsi="Times New Roman"/>
        </w:rPr>
        <w:t>étonnés, dans ce récit </w:t>
      </w:r>
      <w:r w:rsidR="001B4A73">
        <w:rPr>
          <w:rFonts w:ascii="Times New Roman" w:hAnsi="Times New Roman"/>
        </w:rPr>
        <w:t xml:space="preserve">(37-39 et 44) </w:t>
      </w:r>
      <w:r>
        <w:rPr>
          <w:rFonts w:ascii="Times New Roman" w:hAnsi="Times New Roman"/>
        </w:rPr>
        <w:t xml:space="preserve">: </w:t>
      </w:r>
      <w:r w:rsidR="000E5D6E">
        <w:rPr>
          <w:rFonts w:ascii="Times New Roman" w:hAnsi="Times New Roman"/>
        </w:rPr>
        <w:t>on peut comprendre qu’</w:t>
      </w:r>
      <w:r>
        <w:rPr>
          <w:rFonts w:ascii="Times New Roman" w:hAnsi="Times New Roman"/>
        </w:rPr>
        <w:t>aucun n’a perçu la présence de Dieu dans la relation aux petits</w:t>
      </w:r>
      <w:r w:rsidR="00F93B97">
        <w:rPr>
          <w:rFonts w:ascii="Times New Roman" w:hAnsi="Times New Roman"/>
        </w:rPr>
        <w:t xml:space="preserve"> (ma</w:t>
      </w:r>
      <w:r w:rsidR="0026238A">
        <w:rPr>
          <w:rFonts w:ascii="Times New Roman" w:hAnsi="Times New Roman"/>
        </w:rPr>
        <w:t>l</w:t>
      </w:r>
      <w:r w:rsidR="00F93B97">
        <w:rPr>
          <w:rFonts w:ascii="Times New Roman" w:hAnsi="Times New Roman"/>
        </w:rPr>
        <w:t>gré l’avertissement)</w:t>
      </w:r>
      <w:r>
        <w:rPr>
          <w:rFonts w:ascii="Times New Roman" w:hAnsi="Times New Roman"/>
        </w:rPr>
        <w:t xml:space="preserve">. </w:t>
      </w:r>
      <w:r w:rsidR="000E5D6E">
        <w:rPr>
          <w:rFonts w:ascii="Times New Roman" w:hAnsi="Times New Roman"/>
        </w:rPr>
        <w:t xml:space="preserve">On pourrait aussi penser </w:t>
      </w:r>
      <w:r w:rsidR="00F93B97">
        <w:rPr>
          <w:rFonts w:ascii="Times New Roman" w:hAnsi="Times New Roman"/>
        </w:rPr>
        <w:t xml:space="preserve">(avec Paul Ricœur, si je me souviens bien) </w:t>
      </w:r>
      <w:r w:rsidR="000E5D6E">
        <w:rPr>
          <w:rFonts w:ascii="Times New Roman" w:hAnsi="Times New Roman"/>
        </w:rPr>
        <w:t>que des petits son</w:t>
      </w:r>
      <w:r w:rsidR="00F93B97">
        <w:rPr>
          <w:rFonts w:ascii="Times New Roman" w:hAnsi="Times New Roman"/>
        </w:rPr>
        <w:t>t atteints à distance par nos ac</w:t>
      </w:r>
      <w:r w:rsidR="000E5D6E">
        <w:rPr>
          <w:rFonts w:ascii="Times New Roman" w:hAnsi="Times New Roman"/>
        </w:rPr>
        <w:t>tions,</w:t>
      </w:r>
      <w:r w:rsidR="00F93B97">
        <w:rPr>
          <w:rFonts w:ascii="Times New Roman" w:hAnsi="Times New Roman"/>
        </w:rPr>
        <w:t xml:space="preserve"> positivement ou négativement,</w:t>
      </w:r>
      <w:r w:rsidR="000E5D6E">
        <w:rPr>
          <w:rFonts w:ascii="Times New Roman" w:hAnsi="Times New Roman"/>
        </w:rPr>
        <w:t xml:space="preserve"> sa</w:t>
      </w:r>
      <w:r w:rsidR="00612F13">
        <w:rPr>
          <w:rFonts w:ascii="Times New Roman" w:hAnsi="Times New Roman"/>
        </w:rPr>
        <w:t>ns que nous le percevions toujour</w:t>
      </w:r>
      <w:r w:rsidR="000E5D6E">
        <w:rPr>
          <w:rFonts w:ascii="Times New Roman" w:hAnsi="Times New Roman"/>
        </w:rPr>
        <w:t>s, que ce soit de la part d’un fonctionnaire envers des administrés, que ce soit par nos achats ou nos pratiques bancaires…</w:t>
      </w:r>
    </w:p>
    <w:p w:rsidR="00455504" w:rsidRDefault="000477E5" w:rsidP="001B17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Pour autant</w:t>
      </w:r>
      <w:r w:rsidR="00C34ABB">
        <w:rPr>
          <w:rFonts w:ascii="Times New Roman" w:hAnsi="Times New Roman"/>
        </w:rPr>
        <w:t xml:space="preserve"> que vous </w:t>
      </w:r>
      <w:r>
        <w:rPr>
          <w:rFonts w:ascii="Times New Roman" w:hAnsi="Times New Roman"/>
        </w:rPr>
        <w:t>l’</w:t>
      </w:r>
      <w:r w:rsidR="00612F13">
        <w:rPr>
          <w:rFonts w:ascii="Times New Roman" w:hAnsi="Times New Roman"/>
        </w:rPr>
        <w:t>avez fait à un des</w:t>
      </w:r>
      <w:r w:rsidR="00952F81">
        <w:rPr>
          <w:rFonts w:ascii="Times New Roman" w:hAnsi="Times New Roman"/>
        </w:rPr>
        <w:t xml:space="preserve"> </w:t>
      </w:r>
      <w:r w:rsidR="00C34ABB">
        <w:rPr>
          <w:rFonts w:ascii="Times New Roman" w:hAnsi="Times New Roman"/>
        </w:rPr>
        <w:t>plus petit</w:t>
      </w:r>
      <w:r w:rsidR="00612F1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de mes frères</w:t>
      </w:r>
      <w:r w:rsidR="00952F81">
        <w:rPr>
          <w:rFonts w:ascii="Times New Roman" w:hAnsi="Times New Roman"/>
        </w:rPr>
        <w:t xml:space="preserve">, </w:t>
      </w:r>
      <w:r w:rsidR="00C34ABB">
        <w:rPr>
          <w:rFonts w:ascii="Times New Roman" w:hAnsi="Times New Roman"/>
        </w:rPr>
        <w:t xml:space="preserve">à moi </w:t>
      </w:r>
      <w:r w:rsidR="00952F81">
        <w:rPr>
          <w:rFonts w:ascii="Times New Roman" w:hAnsi="Times New Roman"/>
        </w:rPr>
        <w:t>vous l’</w:t>
      </w:r>
      <w:r w:rsidR="00C34ABB">
        <w:rPr>
          <w:rFonts w:ascii="Times New Roman" w:hAnsi="Times New Roman"/>
        </w:rPr>
        <w:t xml:space="preserve">avez fait </w:t>
      </w:r>
      <w:r w:rsidR="00952F81">
        <w:rPr>
          <w:rFonts w:ascii="Times New Roman" w:hAnsi="Times New Roman"/>
        </w:rPr>
        <w:t>»</w:t>
      </w:r>
      <w:r w:rsidR="00DF753D">
        <w:rPr>
          <w:rFonts w:ascii="Times New Roman" w:hAnsi="Times New Roman"/>
        </w:rPr>
        <w:t>, dit le roi</w:t>
      </w:r>
      <w:r w:rsidR="00952F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(40) </w:t>
      </w:r>
      <w:r w:rsidR="00DF753D">
        <w:rPr>
          <w:rFonts w:ascii="Times New Roman" w:hAnsi="Times New Roman"/>
        </w:rPr>
        <w:t>: ce « jugement » n’est pas une sorte de sanction extérieure, c’est la révélation de ce qui se vit en profondeur en</w:t>
      </w:r>
      <w:r w:rsidR="00043FB6">
        <w:rPr>
          <w:rFonts w:ascii="Times New Roman" w:hAnsi="Times New Roman"/>
        </w:rPr>
        <w:t xml:space="preserve"> nous, appelés à vivre en communion, en ‘fraternité’</w:t>
      </w:r>
      <w:r w:rsidR="00DF753D">
        <w:rPr>
          <w:rFonts w:ascii="Times New Roman" w:hAnsi="Times New Roman"/>
        </w:rPr>
        <w:t xml:space="preserve">. </w:t>
      </w:r>
      <w:r w:rsidR="00952F81">
        <w:rPr>
          <w:rFonts w:ascii="Times New Roman" w:hAnsi="Times New Roman"/>
        </w:rPr>
        <w:t>La relation aux petits</w:t>
      </w:r>
      <w:r w:rsidR="00952F81" w:rsidRPr="00386416">
        <w:rPr>
          <w:rFonts w:ascii="Times New Roman" w:hAnsi="Times New Roman"/>
          <w:u w:val="single"/>
        </w:rPr>
        <w:t xml:space="preserve"> est </w:t>
      </w:r>
      <w:r w:rsidR="00952F81">
        <w:rPr>
          <w:rFonts w:ascii="Times New Roman" w:hAnsi="Times New Roman"/>
        </w:rPr>
        <w:t>la relation</w:t>
      </w:r>
      <w:r w:rsidR="00A91297">
        <w:rPr>
          <w:rFonts w:ascii="Times New Roman" w:hAnsi="Times New Roman"/>
        </w:rPr>
        <w:t xml:space="preserve"> à Dieu lui-même ! N</w:t>
      </w:r>
      <w:r w:rsidR="00612F13">
        <w:rPr>
          <w:rFonts w:ascii="Times New Roman" w:hAnsi="Times New Roman"/>
        </w:rPr>
        <w:t xml:space="preserve">ous affirmons </w:t>
      </w:r>
      <w:r w:rsidR="00A91297">
        <w:rPr>
          <w:rFonts w:ascii="Times New Roman" w:hAnsi="Times New Roman"/>
        </w:rPr>
        <w:t xml:space="preserve">d’ailleurs </w:t>
      </w:r>
      <w:r w:rsidR="00612F13">
        <w:rPr>
          <w:rFonts w:ascii="Times New Roman" w:hAnsi="Times New Roman"/>
        </w:rPr>
        <w:t xml:space="preserve">que </w:t>
      </w:r>
      <w:r w:rsidR="00952F81">
        <w:rPr>
          <w:rFonts w:ascii="Times New Roman" w:hAnsi="Times New Roman"/>
        </w:rPr>
        <w:t xml:space="preserve">Dieu </w:t>
      </w:r>
      <w:r w:rsidR="00952F81" w:rsidRPr="00952F81">
        <w:rPr>
          <w:rFonts w:ascii="Times New Roman" w:hAnsi="Times New Roman"/>
          <w:u w:val="single"/>
        </w:rPr>
        <w:t>est</w:t>
      </w:r>
      <w:r w:rsidR="00952F81">
        <w:rPr>
          <w:rFonts w:ascii="Times New Roman" w:hAnsi="Times New Roman"/>
        </w:rPr>
        <w:t xml:space="preserve"> relation</w:t>
      </w:r>
      <w:r w:rsidR="00612F13">
        <w:rPr>
          <w:rFonts w:ascii="Times New Roman" w:hAnsi="Times New Roman"/>
        </w:rPr>
        <w:t>, quand nous dis</w:t>
      </w:r>
      <w:r w:rsidR="00F93B97">
        <w:rPr>
          <w:rFonts w:ascii="Times New Roman" w:hAnsi="Times New Roman"/>
        </w:rPr>
        <w:t xml:space="preserve">ons que </w:t>
      </w:r>
      <w:r>
        <w:rPr>
          <w:rFonts w:ascii="Times New Roman" w:hAnsi="Times New Roman"/>
        </w:rPr>
        <w:t>‘</w:t>
      </w:r>
      <w:r w:rsidR="00F93B97">
        <w:rPr>
          <w:rFonts w:ascii="Times New Roman" w:hAnsi="Times New Roman"/>
        </w:rPr>
        <w:t>Dieu est amour</w:t>
      </w:r>
      <w:r>
        <w:rPr>
          <w:rFonts w:ascii="Times New Roman" w:hAnsi="Times New Roman"/>
        </w:rPr>
        <w:t>’ (1Jn 4</w:t>
      </w:r>
      <w:r w:rsidR="00043FB6">
        <w:rPr>
          <w:rFonts w:ascii="Times New Roman" w:hAnsi="Times New Roman"/>
        </w:rPr>
        <w:t>,8)</w:t>
      </w:r>
      <w:r w:rsidR="00952F81">
        <w:rPr>
          <w:rFonts w:ascii="Times New Roman" w:hAnsi="Times New Roman"/>
        </w:rPr>
        <w:t> !</w:t>
      </w:r>
      <w:r w:rsidR="000E5D6E">
        <w:rPr>
          <w:rFonts w:ascii="Times New Roman" w:hAnsi="Times New Roman"/>
        </w:rPr>
        <w:t xml:space="preserve"> Il est donc atteint</w:t>
      </w:r>
      <w:r w:rsidR="00A91297">
        <w:rPr>
          <w:rFonts w:ascii="Times New Roman" w:hAnsi="Times New Roman"/>
        </w:rPr>
        <w:t>, concerné,</w:t>
      </w:r>
      <w:r w:rsidR="000E5D6E">
        <w:rPr>
          <w:rFonts w:ascii="Times New Roman" w:hAnsi="Times New Roman"/>
        </w:rPr>
        <w:t xml:space="preserve"> en direct par nos attitudes</w:t>
      </w:r>
      <w:r w:rsidR="00DF753D">
        <w:rPr>
          <w:rFonts w:ascii="Times New Roman" w:hAnsi="Times New Roman"/>
        </w:rPr>
        <w:t> : nos pensées, nos paroles, nos actions, nos omissions, tous nos choix.</w:t>
      </w:r>
    </w:p>
    <w:p w:rsidR="00A91297" w:rsidRDefault="00374EC4" w:rsidP="001B17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« venue » du Fils de l’homme ouvre les yeux de chacun</w:t>
      </w:r>
      <w:r w:rsidR="000477E5">
        <w:rPr>
          <w:rFonts w:ascii="Times New Roman" w:hAnsi="Times New Roman"/>
        </w:rPr>
        <w:t>, mais il n’y a qu’envers les ‘justes’ (37) qu’il est appelé ‘roi’, révélant le ‘royaume’ (34.40)</w:t>
      </w:r>
      <w:r>
        <w:rPr>
          <w:rFonts w:ascii="Times New Roman" w:hAnsi="Times New Roman"/>
        </w:rPr>
        <w:t xml:space="preserve">. </w:t>
      </w:r>
    </w:p>
    <w:p w:rsidR="00952F81" w:rsidRDefault="00455504" w:rsidP="001B17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critère n’est</w:t>
      </w:r>
      <w:r w:rsidR="00374EC4">
        <w:rPr>
          <w:rFonts w:ascii="Times New Roman" w:hAnsi="Times New Roman"/>
        </w:rPr>
        <w:t xml:space="preserve"> pas celui d’une affirmation de</w:t>
      </w:r>
      <w:r>
        <w:rPr>
          <w:rFonts w:ascii="Times New Roman" w:hAnsi="Times New Roman"/>
        </w:rPr>
        <w:t xml:space="preserve"> foi</w:t>
      </w:r>
      <w:r w:rsidR="00374EC4">
        <w:rPr>
          <w:rFonts w:ascii="Times New Roman" w:hAnsi="Times New Roman"/>
        </w:rPr>
        <w:t xml:space="preserve"> mais</w:t>
      </w:r>
      <w:r w:rsidR="00C00AE1">
        <w:rPr>
          <w:rFonts w:ascii="Times New Roman" w:hAnsi="Times New Roman"/>
        </w:rPr>
        <w:t xml:space="preserve"> celui de la foi vécue</w:t>
      </w:r>
      <w:r w:rsidR="00612F13">
        <w:rPr>
          <w:rFonts w:ascii="Times New Roman" w:hAnsi="Times New Roman"/>
        </w:rPr>
        <w:t xml:space="preserve"> : </w:t>
      </w:r>
      <w:r w:rsidR="00036C58">
        <w:rPr>
          <w:rFonts w:ascii="Times New Roman" w:hAnsi="Times New Roman"/>
        </w:rPr>
        <w:t xml:space="preserve">comme le dit la lettre de saint Jacques, </w:t>
      </w:r>
      <w:r w:rsidR="00612F13">
        <w:rPr>
          <w:rFonts w:ascii="Times New Roman" w:hAnsi="Times New Roman"/>
        </w:rPr>
        <w:t>« L</w:t>
      </w:r>
      <w:r>
        <w:rPr>
          <w:rFonts w:ascii="Times New Roman" w:hAnsi="Times New Roman"/>
        </w:rPr>
        <w:t>a foi san</w:t>
      </w:r>
      <w:r w:rsidR="00036C58">
        <w:rPr>
          <w:rFonts w:ascii="Times New Roman" w:hAnsi="Times New Roman"/>
        </w:rPr>
        <w:t>s les œuvres est une foi morte. »</w:t>
      </w:r>
      <w:r w:rsidR="00AF54FB">
        <w:rPr>
          <w:rFonts w:ascii="Times New Roman" w:hAnsi="Times New Roman"/>
        </w:rPr>
        <w:t xml:space="preserve"> (2,17)</w:t>
      </w:r>
      <w:r w:rsidR="00036C58">
        <w:rPr>
          <w:rFonts w:ascii="Times New Roman" w:hAnsi="Times New Roman"/>
        </w:rPr>
        <w:t>. E</w:t>
      </w:r>
      <w:r w:rsidR="00B82417">
        <w:rPr>
          <w:rFonts w:ascii="Times New Roman" w:hAnsi="Times New Roman"/>
        </w:rPr>
        <w:t>t Jésus avertit</w:t>
      </w:r>
      <w:r w:rsidR="00612F13">
        <w:rPr>
          <w:rFonts w:ascii="Times New Roman" w:hAnsi="Times New Roman"/>
        </w:rPr>
        <w:t xml:space="preserve"> : </w:t>
      </w:r>
      <w:r w:rsidR="00B82417">
        <w:rPr>
          <w:rFonts w:ascii="Times New Roman" w:hAnsi="Times New Roman"/>
        </w:rPr>
        <w:t>« Il ne suffit pas de me dire : ‘</w:t>
      </w:r>
      <w:r>
        <w:rPr>
          <w:rFonts w:ascii="Times New Roman" w:hAnsi="Times New Roman"/>
        </w:rPr>
        <w:t>Seigneur, Seigneur</w:t>
      </w:r>
      <w:r w:rsidR="00B82417">
        <w:rPr>
          <w:rFonts w:ascii="Times New Roman" w:hAnsi="Times New Roman"/>
        </w:rPr>
        <w:t>’</w:t>
      </w:r>
      <w:r>
        <w:rPr>
          <w:rFonts w:ascii="Times New Roman" w:hAnsi="Times New Roman"/>
        </w:rPr>
        <w:t>…</w:t>
      </w:r>
      <w:r w:rsidR="00B82417">
        <w:rPr>
          <w:rFonts w:ascii="Times New Roman" w:hAnsi="Times New Roman"/>
        </w:rPr>
        <w:t>, il faut faire la volonté de mon Père…</w:t>
      </w:r>
      <w:r>
        <w:rPr>
          <w:rFonts w:ascii="Times New Roman" w:hAnsi="Times New Roman"/>
        </w:rPr>
        <w:t> »</w:t>
      </w:r>
      <w:r w:rsidR="00B82417">
        <w:rPr>
          <w:rFonts w:ascii="Times New Roman" w:hAnsi="Times New Roman"/>
        </w:rPr>
        <w:t xml:space="preserve"> (Mt 7,21)</w:t>
      </w:r>
      <w:r w:rsidR="00F93B97">
        <w:rPr>
          <w:rFonts w:ascii="Times New Roman" w:hAnsi="Times New Roman"/>
        </w:rPr>
        <w:t> </w:t>
      </w:r>
      <w:r w:rsidR="00686FCE">
        <w:rPr>
          <w:rFonts w:ascii="Times New Roman" w:hAnsi="Times New Roman"/>
        </w:rPr>
        <w:t>Il faut agir</w:t>
      </w:r>
      <w:r w:rsidR="00612F13">
        <w:rPr>
          <w:rFonts w:ascii="Times New Roman" w:hAnsi="Times New Roman"/>
        </w:rPr>
        <w:t> : ce que « vous avez fait à un des plus petits » (40.45)</w:t>
      </w:r>
      <w:r w:rsidR="00686FCE">
        <w:rPr>
          <w:rFonts w:ascii="Times New Roman" w:hAnsi="Times New Roman"/>
        </w:rPr>
        <w:t>.</w:t>
      </w:r>
    </w:p>
    <w:p w:rsidR="00A91297" w:rsidRDefault="00A91297" w:rsidP="001B17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Cette action est résumée dans le verbe ‘servir’,</w:t>
      </w:r>
      <w:r w:rsidRPr="00A91297">
        <w:rPr>
          <w:rFonts w:ascii="Times New Roman" w:hAnsi="Times New Roman"/>
          <w:i/>
        </w:rPr>
        <w:t xml:space="preserve"> </w:t>
      </w:r>
      <w:proofErr w:type="spellStart"/>
      <w:r w:rsidRPr="00A91297">
        <w:rPr>
          <w:rFonts w:ascii="Times New Roman" w:hAnsi="Times New Roman"/>
          <w:i/>
        </w:rPr>
        <w:t>diaconéô</w:t>
      </w:r>
      <w:proofErr w:type="spellEnd"/>
      <w:r>
        <w:rPr>
          <w:rFonts w:ascii="Times New Roman" w:hAnsi="Times New Roman"/>
        </w:rPr>
        <w:t xml:space="preserve"> (44), qui servira dans les Actes des Apôtres à désigner les ‘diacres’ de la communauté et qui décrit aussi le service de Jésus </w:t>
      </w:r>
      <w:r w:rsidR="00BE095B">
        <w:rPr>
          <w:rFonts w:ascii="Times New Roman" w:hAnsi="Times New Roman"/>
        </w:rPr>
        <w:t xml:space="preserve">assuré </w:t>
      </w:r>
      <w:r>
        <w:rPr>
          <w:rFonts w:ascii="Times New Roman" w:hAnsi="Times New Roman"/>
        </w:rPr>
        <w:t xml:space="preserve">par les anges (4,11), </w:t>
      </w:r>
      <w:r w:rsidR="00036C58">
        <w:rPr>
          <w:rFonts w:ascii="Times New Roman" w:hAnsi="Times New Roman"/>
        </w:rPr>
        <w:t>par l</w:t>
      </w:r>
      <w:r>
        <w:rPr>
          <w:rFonts w:ascii="Times New Roman" w:hAnsi="Times New Roman"/>
        </w:rPr>
        <w:t>a mère de Simon-Pierre (8,15),</w:t>
      </w:r>
      <w:r w:rsidR="0038785B">
        <w:rPr>
          <w:rFonts w:ascii="Times New Roman" w:hAnsi="Times New Roman"/>
        </w:rPr>
        <w:t xml:space="preserve"> par</w:t>
      </w:r>
      <w:bookmarkStart w:id="0" w:name="_GoBack"/>
      <w:bookmarkEnd w:id="0"/>
      <w:r>
        <w:rPr>
          <w:rFonts w:ascii="Times New Roman" w:hAnsi="Times New Roman"/>
        </w:rPr>
        <w:t xml:space="preserve"> les femmes de son entourage (27,55)</w:t>
      </w:r>
      <w:r w:rsidR="00BE095B">
        <w:rPr>
          <w:rFonts w:ascii="Times New Roman" w:hAnsi="Times New Roman"/>
        </w:rPr>
        <w:t>. Il sert encore à définir que le Fils de l’homme n’est pas venu pour être servi, mais pour servir (20,28).</w:t>
      </w:r>
    </w:p>
    <w:p w:rsidR="00C34ABB" w:rsidRDefault="00C34ABB" w:rsidP="001B1700">
      <w:pPr>
        <w:spacing w:after="0"/>
        <w:jc w:val="both"/>
        <w:rPr>
          <w:rFonts w:ascii="Times New Roman" w:hAnsi="Times New Roman"/>
        </w:rPr>
      </w:pPr>
    </w:p>
    <w:p w:rsidR="00DF753D" w:rsidRPr="00C34ABB" w:rsidRDefault="00C34ABB" w:rsidP="001B1700">
      <w:pPr>
        <w:spacing w:after="0"/>
        <w:jc w:val="right"/>
        <w:rPr>
          <w:rFonts w:ascii="Times New Roman" w:hAnsi="Times New Roman"/>
          <w:i/>
        </w:rPr>
      </w:pPr>
      <w:r w:rsidRPr="00C34ABB">
        <w:rPr>
          <w:rFonts w:ascii="Times New Roman" w:hAnsi="Times New Roman"/>
          <w:i/>
        </w:rPr>
        <w:t xml:space="preserve">Christian, </w:t>
      </w:r>
      <w:r w:rsidR="00BE095B">
        <w:rPr>
          <w:rFonts w:ascii="Times New Roman" w:hAnsi="Times New Roman"/>
          <w:i/>
        </w:rPr>
        <w:t>le 18/11/2017</w:t>
      </w:r>
    </w:p>
    <w:p w:rsidR="00952F81" w:rsidRPr="000918F2" w:rsidRDefault="00952F81" w:rsidP="001B1700">
      <w:pPr>
        <w:spacing w:after="0"/>
        <w:jc w:val="both"/>
        <w:rPr>
          <w:rFonts w:ascii="Times New Roman" w:hAnsi="Times New Roman"/>
        </w:rPr>
      </w:pPr>
    </w:p>
    <w:sectPr w:rsidR="00952F81" w:rsidRPr="0009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F2"/>
    <w:rsid w:val="00036C58"/>
    <w:rsid w:val="00043FB6"/>
    <w:rsid w:val="000477E5"/>
    <w:rsid w:val="000918F2"/>
    <w:rsid w:val="000E5D6E"/>
    <w:rsid w:val="001529D1"/>
    <w:rsid w:val="001B1700"/>
    <w:rsid w:val="001B4A73"/>
    <w:rsid w:val="0026238A"/>
    <w:rsid w:val="00374EC4"/>
    <w:rsid w:val="00386416"/>
    <w:rsid w:val="0038785B"/>
    <w:rsid w:val="003D1958"/>
    <w:rsid w:val="003E1659"/>
    <w:rsid w:val="00455504"/>
    <w:rsid w:val="004A2E5D"/>
    <w:rsid w:val="006032B0"/>
    <w:rsid w:val="00612F13"/>
    <w:rsid w:val="00686FCE"/>
    <w:rsid w:val="00867305"/>
    <w:rsid w:val="008D3C2A"/>
    <w:rsid w:val="00952F81"/>
    <w:rsid w:val="00A10B9D"/>
    <w:rsid w:val="00A91297"/>
    <w:rsid w:val="00AE38CE"/>
    <w:rsid w:val="00AF54FB"/>
    <w:rsid w:val="00B82417"/>
    <w:rsid w:val="00BE095B"/>
    <w:rsid w:val="00C00AE1"/>
    <w:rsid w:val="00C34ABB"/>
    <w:rsid w:val="00DF753D"/>
    <w:rsid w:val="00F93B97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2014-11-09T16:14:00Z</dcterms:created>
  <dcterms:modified xsi:type="dcterms:W3CDTF">2017-11-18T15:19:00Z</dcterms:modified>
</cp:coreProperties>
</file>