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D1898" w:rsidP="004D1898">
      <w:pPr>
        <w:spacing w:after="0"/>
        <w:rPr>
          <w:rFonts w:ascii="Times New Roman" w:hAnsi="Times New Roman"/>
        </w:rPr>
      </w:pPr>
      <w:r w:rsidRPr="004D1898">
        <w:rPr>
          <w:rFonts w:ascii="Times New Roman" w:hAnsi="Times New Roman"/>
        </w:rPr>
        <w:t>Mt 4,23 – 5,12</w:t>
      </w:r>
    </w:p>
    <w:p w:rsidR="004D1898" w:rsidRDefault="004D1898" w:rsidP="004D1898">
      <w:pPr>
        <w:spacing w:after="0"/>
        <w:rPr>
          <w:rFonts w:ascii="Times New Roman" w:hAnsi="Times New Roman"/>
        </w:rPr>
      </w:pPr>
    </w:p>
    <w:p w:rsidR="004D1898" w:rsidRDefault="004D1898" w:rsidP="004D18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Première mission de Jésus</w:t>
      </w:r>
      <w:r w:rsidR="00226049">
        <w:rPr>
          <w:rFonts w:ascii="Times New Roman" w:hAnsi="Times New Roman"/>
        </w:rPr>
        <w:t xml:space="preserve"> et </w:t>
      </w:r>
      <w:r w:rsidR="00226049" w:rsidRPr="00DE0B15">
        <w:rPr>
          <w:rFonts w:ascii="Times New Roman" w:hAnsi="Times New Roman"/>
          <w:b/>
        </w:rPr>
        <w:t>béatitudes</w:t>
      </w:r>
      <w:r>
        <w:rPr>
          <w:rFonts w:ascii="Times New Roman" w:hAnsi="Times New Roman"/>
        </w:rPr>
        <w:t>.</w:t>
      </w:r>
    </w:p>
    <w:p w:rsidR="004D1898" w:rsidRDefault="004D1898" w:rsidP="004D1898">
      <w:pPr>
        <w:spacing w:after="0"/>
        <w:rPr>
          <w:rFonts w:ascii="Times New Roman" w:hAnsi="Times New Roman"/>
        </w:rPr>
      </w:pPr>
    </w:p>
    <w:p w:rsidR="00AE568C" w:rsidRDefault="00AD5E1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‘discours sur la montagne’ commence</w:t>
      </w:r>
      <w:r w:rsidR="004D1898">
        <w:rPr>
          <w:rFonts w:ascii="Times New Roman" w:hAnsi="Times New Roman"/>
        </w:rPr>
        <w:t xml:space="preserve"> au début du </w:t>
      </w:r>
      <w:r w:rsidR="00E75397">
        <w:rPr>
          <w:rFonts w:ascii="Times New Roman" w:hAnsi="Times New Roman"/>
        </w:rPr>
        <w:t>« </w:t>
      </w:r>
      <w:r w:rsidR="004D1898">
        <w:rPr>
          <w:rFonts w:ascii="Times New Roman" w:hAnsi="Times New Roman"/>
        </w:rPr>
        <w:t>chapitre 5</w:t>
      </w:r>
      <w:r w:rsidR="00E75397">
        <w:rPr>
          <w:rFonts w:ascii="Times New Roman" w:hAnsi="Times New Roman"/>
        </w:rPr>
        <w:t> »</w:t>
      </w:r>
      <w:r>
        <w:rPr>
          <w:rFonts w:ascii="Times New Roman" w:hAnsi="Times New Roman"/>
        </w:rPr>
        <w:t>, mais c</w:t>
      </w:r>
      <w:r w:rsidR="004D1898">
        <w:rPr>
          <w:rFonts w:ascii="Times New Roman" w:hAnsi="Times New Roman"/>
        </w:rPr>
        <w:t xml:space="preserve">ette </w:t>
      </w:r>
      <w:r>
        <w:rPr>
          <w:rFonts w:ascii="Times New Roman" w:hAnsi="Times New Roman"/>
        </w:rPr>
        <w:t>subdivision n’a</w:t>
      </w:r>
      <w:r w:rsidR="004D1898">
        <w:rPr>
          <w:rFonts w:ascii="Times New Roman" w:hAnsi="Times New Roman"/>
        </w:rPr>
        <w:t xml:space="preserve"> été introduite qu’au moyen âge et ne remonte en rien à la composition du texte évangélique.</w:t>
      </w:r>
      <w:r w:rsidR="00226049">
        <w:rPr>
          <w:rFonts w:ascii="Times New Roman" w:hAnsi="Times New Roman"/>
        </w:rPr>
        <w:t xml:space="preserve"> </w:t>
      </w:r>
    </w:p>
    <w:p w:rsidR="00AE568C" w:rsidRDefault="00AD5E1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versets qui précèdent les béatitudes peuvent nous fournir un </w:t>
      </w:r>
      <w:r w:rsidR="00E81C13">
        <w:rPr>
          <w:rFonts w:ascii="Times New Roman" w:hAnsi="Times New Roman"/>
        </w:rPr>
        <w:t>contexte à cette proclamation.</w:t>
      </w:r>
    </w:p>
    <w:p w:rsidR="00E81C13" w:rsidRDefault="00E81C13" w:rsidP="00CF2E3F">
      <w:pPr>
        <w:spacing w:after="0"/>
        <w:jc w:val="both"/>
        <w:rPr>
          <w:rFonts w:ascii="Times New Roman" w:hAnsi="Times New Roman"/>
        </w:rPr>
      </w:pPr>
    </w:p>
    <w:p w:rsidR="00064447" w:rsidRDefault="00E81C13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premier mot</w:t>
      </w:r>
      <w:r w:rsidR="00AE568C">
        <w:rPr>
          <w:rFonts w:ascii="Times New Roman" w:hAnsi="Times New Roman"/>
        </w:rPr>
        <w:t xml:space="preserve"> de Mt 5,1</w:t>
      </w:r>
      <w:r>
        <w:rPr>
          <w:rFonts w:ascii="Times New Roman" w:hAnsi="Times New Roman"/>
        </w:rPr>
        <w:t xml:space="preserve"> es</w:t>
      </w:r>
      <w:r w:rsidR="004D1898">
        <w:rPr>
          <w:rFonts w:ascii="Times New Roman" w:hAnsi="Times New Roman"/>
        </w:rPr>
        <w:t xml:space="preserve">t un participe aoriste </w:t>
      </w:r>
      <w:r>
        <w:rPr>
          <w:rFonts w:ascii="Times New Roman" w:hAnsi="Times New Roman"/>
        </w:rPr>
        <w:t xml:space="preserve"> </w:t>
      </w:r>
      <w:r w:rsidR="004D1898">
        <w:rPr>
          <w:rFonts w:ascii="Times New Roman" w:hAnsi="Times New Roman"/>
        </w:rPr>
        <w:t>(</w:t>
      </w:r>
      <w:r w:rsidR="00226049" w:rsidRPr="00226049">
        <w:rPr>
          <w:rFonts w:ascii="Times New Roman" w:hAnsi="Times New Roman"/>
          <w:i/>
        </w:rPr>
        <w:t xml:space="preserve">temps </w:t>
      </w:r>
      <w:r w:rsidR="004D1898" w:rsidRPr="00226049">
        <w:rPr>
          <w:rFonts w:ascii="Times New Roman" w:hAnsi="Times New Roman"/>
          <w:i/>
        </w:rPr>
        <w:t>passé ou du récit</w:t>
      </w:r>
      <w:r w:rsidR="004D189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du verbe ‘voir’ suivi de ‘les foules’. On traduit</w:t>
      </w:r>
      <w:r w:rsidR="004D1898">
        <w:rPr>
          <w:rFonts w:ascii="Times New Roman" w:hAnsi="Times New Roman"/>
        </w:rPr>
        <w:t xml:space="preserve"> fréquemment « </w:t>
      </w:r>
      <w:r w:rsidR="004D1898" w:rsidRPr="00226049">
        <w:rPr>
          <w:rFonts w:ascii="Times New Roman" w:hAnsi="Times New Roman"/>
          <w:b/>
        </w:rPr>
        <w:t>voyant les foules</w:t>
      </w:r>
      <w:r w:rsidR="004D1898">
        <w:rPr>
          <w:rFonts w:ascii="Times New Roman" w:hAnsi="Times New Roman"/>
        </w:rPr>
        <w:t xml:space="preserve"> » ou « </w:t>
      </w:r>
      <w:r w:rsidR="00CF2E3F">
        <w:rPr>
          <w:rFonts w:ascii="Times New Roman" w:hAnsi="Times New Roman"/>
        </w:rPr>
        <w:t>quand il vit l</w:t>
      </w:r>
      <w:r w:rsidR="004D1898">
        <w:rPr>
          <w:rFonts w:ascii="Times New Roman" w:hAnsi="Times New Roman"/>
        </w:rPr>
        <w:t>es foules »</w:t>
      </w:r>
      <w:r w:rsidR="00064447">
        <w:rPr>
          <w:rFonts w:ascii="Times New Roman" w:hAnsi="Times New Roman"/>
        </w:rPr>
        <w:t>.</w:t>
      </w:r>
    </w:p>
    <w:p w:rsidR="00226049" w:rsidRDefault="0006444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imagine alors que Jésus s’installe comme sur une estrade ou un podium montagneux</w:t>
      </w:r>
      <w:r w:rsidR="00226049">
        <w:rPr>
          <w:rFonts w:ascii="Times New Roman" w:hAnsi="Times New Roman"/>
        </w:rPr>
        <w:t>, et que, de là, il enseigne les foules rassemblées sur les sommets voisins…</w:t>
      </w:r>
      <w:r w:rsidR="00E81C13">
        <w:rPr>
          <w:rFonts w:ascii="Times New Roman" w:hAnsi="Times New Roman"/>
        </w:rPr>
        <w:t xml:space="preserve"> </w:t>
      </w:r>
    </w:p>
    <w:p w:rsidR="00226049" w:rsidRDefault="00226049" w:rsidP="00CF2E3F">
      <w:pPr>
        <w:spacing w:after="0"/>
        <w:jc w:val="both"/>
        <w:rPr>
          <w:rFonts w:ascii="Times New Roman" w:hAnsi="Times New Roman"/>
        </w:rPr>
      </w:pPr>
    </w:p>
    <w:p w:rsidR="004D1898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F2E3F">
        <w:rPr>
          <w:rFonts w:ascii="Times New Roman" w:hAnsi="Times New Roman"/>
        </w:rPr>
        <w:t>n peut aussi</w:t>
      </w:r>
      <w:r w:rsidR="004D1898">
        <w:rPr>
          <w:rFonts w:ascii="Times New Roman" w:hAnsi="Times New Roman"/>
        </w:rPr>
        <w:t xml:space="preserve"> traduire « </w:t>
      </w:r>
      <w:r w:rsidR="004D1898" w:rsidRPr="00226049">
        <w:rPr>
          <w:rFonts w:ascii="Times New Roman" w:hAnsi="Times New Roman"/>
          <w:b/>
        </w:rPr>
        <w:t>ayant vu </w:t>
      </w:r>
      <w:r w:rsidRPr="00226049">
        <w:rPr>
          <w:rFonts w:ascii="Times New Roman" w:hAnsi="Times New Roman"/>
          <w:b/>
        </w:rPr>
        <w:t>les foules</w:t>
      </w:r>
      <w:r>
        <w:rPr>
          <w:rFonts w:ascii="Times New Roman" w:hAnsi="Times New Roman"/>
        </w:rPr>
        <w:t xml:space="preserve"> </w:t>
      </w:r>
      <w:r w:rsidR="004D1898">
        <w:rPr>
          <w:rFonts w:ascii="Times New Roman" w:hAnsi="Times New Roman"/>
        </w:rPr>
        <w:t>».</w:t>
      </w:r>
    </w:p>
    <w:p w:rsidR="004D1898" w:rsidRDefault="004D1898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on privilégie cette deuxième traduction</w:t>
      </w:r>
      <w:r w:rsidR="00CF2E3F">
        <w:rPr>
          <w:rFonts w:ascii="Times New Roman" w:hAnsi="Times New Roman"/>
        </w:rPr>
        <w:t xml:space="preserve">, un </w:t>
      </w:r>
      <w:r w:rsidR="00AE568C">
        <w:rPr>
          <w:rFonts w:ascii="Times New Roman" w:hAnsi="Times New Roman"/>
        </w:rPr>
        <w:t>nouvel enchainement se dessine.</w:t>
      </w:r>
    </w:p>
    <w:p w:rsidR="00CF2E3F" w:rsidRDefault="00CF2E3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Mt 4,23-25, Jésus parcour</w:t>
      </w:r>
      <w:r w:rsidR="00E81C13">
        <w:rPr>
          <w:rFonts w:ascii="Times New Roman" w:hAnsi="Times New Roman"/>
        </w:rPr>
        <w:t>ai</w:t>
      </w:r>
      <w:r>
        <w:rPr>
          <w:rFonts w:ascii="Times New Roman" w:hAnsi="Times New Roman"/>
        </w:rPr>
        <w:t>t la Galilée « </w:t>
      </w:r>
      <w:r w:rsidR="00184265">
        <w:rPr>
          <w:rFonts w:ascii="Times New Roman" w:hAnsi="Times New Roman"/>
        </w:rPr>
        <w:t>en</w:t>
      </w:r>
      <w:r w:rsidR="003B0BF3">
        <w:rPr>
          <w:rFonts w:ascii="Times New Roman" w:hAnsi="Times New Roman"/>
        </w:rPr>
        <w:t>seignant dans les synagogues,</w:t>
      </w:r>
      <w:r w:rsidR="00184265">
        <w:rPr>
          <w:rFonts w:ascii="Times New Roman" w:hAnsi="Times New Roman"/>
        </w:rPr>
        <w:t xml:space="preserve"> proclam</w:t>
      </w:r>
      <w:r>
        <w:rPr>
          <w:rFonts w:ascii="Times New Roman" w:hAnsi="Times New Roman"/>
        </w:rPr>
        <w:t>ant la Bonne N</w:t>
      </w:r>
      <w:r w:rsidR="003B0BF3">
        <w:rPr>
          <w:rFonts w:ascii="Times New Roman" w:hAnsi="Times New Roman"/>
        </w:rPr>
        <w:t>ouvelle du Royaume et</w:t>
      </w:r>
      <w:r w:rsidR="000C5721">
        <w:rPr>
          <w:rFonts w:ascii="Times New Roman" w:hAnsi="Times New Roman"/>
        </w:rPr>
        <w:t xml:space="preserve"> soign</w:t>
      </w:r>
      <w:r>
        <w:rPr>
          <w:rFonts w:ascii="Times New Roman" w:hAnsi="Times New Roman"/>
        </w:rPr>
        <w:t>ant toute maladie</w:t>
      </w:r>
      <w:r w:rsidR="00AE568C">
        <w:rPr>
          <w:rFonts w:ascii="Times New Roman" w:hAnsi="Times New Roman"/>
        </w:rPr>
        <w:t xml:space="preserve"> et infirmité dans le peuple » et</w:t>
      </w:r>
      <w:r>
        <w:rPr>
          <w:rFonts w:ascii="Times New Roman" w:hAnsi="Times New Roman"/>
        </w:rPr>
        <w:t xml:space="preserve"> </w:t>
      </w:r>
      <w:r w:rsidR="00E81C13">
        <w:rPr>
          <w:rFonts w:ascii="Times New Roman" w:hAnsi="Times New Roman"/>
        </w:rPr>
        <w:t>« </w:t>
      </w:r>
      <w:r>
        <w:rPr>
          <w:rFonts w:ascii="Times New Roman" w:hAnsi="Times New Roman"/>
        </w:rPr>
        <w:t>de</w:t>
      </w:r>
      <w:r w:rsidR="00E81C13">
        <w:rPr>
          <w:rFonts w:ascii="Times New Roman" w:hAnsi="Times New Roman"/>
        </w:rPr>
        <w:t xml:space="preserve"> grande</w:t>
      </w:r>
      <w:r>
        <w:rPr>
          <w:rFonts w:ascii="Times New Roman" w:hAnsi="Times New Roman"/>
        </w:rPr>
        <w:t>s foules</w:t>
      </w:r>
      <w:r w:rsidR="003B0BF3">
        <w:rPr>
          <w:rFonts w:ascii="Times New Roman" w:hAnsi="Times New Roman"/>
        </w:rPr>
        <w:t> » vinr</w:t>
      </w:r>
      <w:r>
        <w:rPr>
          <w:rFonts w:ascii="Times New Roman" w:hAnsi="Times New Roman"/>
        </w:rPr>
        <w:t xml:space="preserve">ent </w:t>
      </w:r>
      <w:r w:rsidR="00766E2C">
        <w:rPr>
          <w:rFonts w:ascii="Times New Roman" w:hAnsi="Times New Roman"/>
        </w:rPr>
        <w:t xml:space="preserve">avec lui, </w:t>
      </w:r>
      <w:r>
        <w:rPr>
          <w:rFonts w:ascii="Times New Roman" w:hAnsi="Times New Roman"/>
        </w:rPr>
        <w:t xml:space="preserve">de partout. </w:t>
      </w:r>
    </w:p>
    <w:p w:rsidR="00226049" w:rsidRDefault="00CF2E3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</w:t>
      </w:r>
      <w:r w:rsidR="00E81C13">
        <w:rPr>
          <w:rFonts w:ascii="Times New Roman" w:hAnsi="Times New Roman"/>
        </w:rPr>
        <w:t>ite, Jésus « monta</w:t>
      </w:r>
      <w:r w:rsidR="00AE568C">
        <w:rPr>
          <w:rFonts w:ascii="Times New Roman" w:hAnsi="Times New Roman"/>
        </w:rPr>
        <w:t xml:space="preserve"> dans la montagne</w:t>
      </w:r>
      <w:r w:rsidR="00E81C13">
        <w:rPr>
          <w:rFonts w:ascii="Times New Roman" w:hAnsi="Times New Roman"/>
        </w:rPr>
        <w:t> »</w:t>
      </w:r>
      <w:r w:rsidR="00AE568C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il se retire</w:t>
      </w:r>
      <w:r w:rsidR="00184265">
        <w:rPr>
          <w:rFonts w:ascii="Times New Roman" w:hAnsi="Times New Roman"/>
        </w:rPr>
        <w:t xml:space="preserve"> en un lieu désert</w:t>
      </w:r>
      <w:r>
        <w:rPr>
          <w:rFonts w:ascii="Times New Roman" w:hAnsi="Times New Roman"/>
        </w:rPr>
        <w:t>, comme il le fait souvent dans les évangiles, pour prier, se recueillir, faire le point</w:t>
      </w:r>
      <w:r w:rsidR="00640CAD">
        <w:rPr>
          <w:rFonts w:ascii="Times New Roman" w:hAnsi="Times New Roman"/>
        </w:rPr>
        <w:t>. Et ses disciples le rejoignent (ils ne</w:t>
      </w:r>
      <w:r>
        <w:rPr>
          <w:rFonts w:ascii="Times New Roman" w:hAnsi="Times New Roman"/>
        </w:rPr>
        <w:t xml:space="preserve"> sont encore que quatre</w:t>
      </w:r>
      <w:r w:rsidR="00640CAD">
        <w:rPr>
          <w:rFonts w:ascii="Times New Roman" w:hAnsi="Times New Roman"/>
        </w:rPr>
        <w:t xml:space="preserve"> à l’accompagner</w:t>
      </w:r>
      <w:r>
        <w:rPr>
          <w:rFonts w:ascii="Times New Roman" w:hAnsi="Times New Roman"/>
        </w:rPr>
        <w:t>, après l’appel relaté juste a</w:t>
      </w:r>
      <w:r w:rsidR="00B506FC">
        <w:rPr>
          <w:rFonts w:ascii="Times New Roman" w:hAnsi="Times New Roman"/>
        </w:rPr>
        <w:t>upara</w:t>
      </w:r>
      <w:r>
        <w:rPr>
          <w:rFonts w:ascii="Times New Roman" w:hAnsi="Times New Roman"/>
        </w:rPr>
        <w:t>vant : Mt 4,18-22)</w:t>
      </w:r>
      <w:r w:rsidR="00226049">
        <w:rPr>
          <w:rFonts w:ascii="Times New Roman" w:hAnsi="Times New Roman"/>
        </w:rPr>
        <w:t xml:space="preserve">. </w:t>
      </w:r>
    </w:p>
    <w:p w:rsidR="001D1E9C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Jésus </w:t>
      </w:r>
      <w:r w:rsidR="00184265">
        <w:rPr>
          <w:rFonts w:ascii="Times New Roman" w:hAnsi="Times New Roman"/>
        </w:rPr>
        <w:t>les enseigne alors, il leur transmet</w:t>
      </w:r>
      <w:r>
        <w:rPr>
          <w:rFonts w:ascii="Times New Roman" w:hAnsi="Times New Roman"/>
        </w:rPr>
        <w:t xml:space="preserve">, à eux plutôt qu’aux foules, </w:t>
      </w:r>
      <w:r w:rsidR="00064447">
        <w:rPr>
          <w:rFonts w:ascii="Times New Roman" w:hAnsi="Times New Roman"/>
        </w:rPr>
        <w:t xml:space="preserve">ce qu’il vient de constater : ce sont les pauvres, les malheureux, ceux qui sont en attente, </w:t>
      </w:r>
      <w:r w:rsidR="00B506FC">
        <w:rPr>
          <w:rFonts w:ascii="Times New Roman" w:hAnsi="Times New Roman"/>
        </w:rPr>
        <w:t xml:space="preserve">ce sont ceux-là </w:t>
      </w:r>
      <w:r w:rsidR="00064447">
        <w:rPr>
          <w:rFonts w:ascii="Times New Roman" w:hAnsi="Times New Roman"/>
        </w:rPr>
        <w:t>qui accueillent le Royaume des Cieux</w:t>
      </w:r>
      <w:r w:rsidR="001D1E9C">
        <w:rPr>
          <w:rFonts w:ascii="Times New Roman" w:hAnsi="Times New Roman"/>
        </w:rPr>
        <w:t>. C</w:t>
      </w:r>
      <w:r w:rsidR="00774E28">
        <w:rPr>
          <w:rFonts w:ascii="Times New Roman" w:hAnsi="Times New Roman"/>
        </w:rPr>
        <w:t>e sont ceux-là que Jésus révèle</w:t>
      </w:r>
      <w:r w:rsidR="00640CAD">
        <w:rPr>
          <w:rFonts w:ascii="Times New Roman" w:hAnsi="Times New Roman"/>
        </w:rPr>
        <w:t xml:space="preserve"> </w:t>
      </w:r>
      <w:r w:rsidR="00640CAD" w:rsidRPr="00D51CEB">
        <w:rPr>
          <w:rFonts w:ascii="Times New Roman" w:hAnsi="Times New Roman"/>
          <w:b/>
        </w:rPr>
        <w:t>heureux</w:t>
      </w:r>
      <w:r w:rsidR="00A11F82">
        <w:rPr>
          <w:rFonts w:ascii="Times New Roman" w:hAnsi="Times New Roman"/>
        </w:rPr>
        <w:t> : ils sont sur le vrai chemin du</w:t>
      </w:r>
      <w:r w:rsidR="001D1E9C">
        <w:rPr>
          <w:rFonts w:ascii="Times New Roman" w:hAnsi="Times New Roman"/>
        </w:rPr>
        <w:t xml:space="preserve"> bonheur, de</w:t>
      </w:r>
      <w:r w:rsidR="00A11F82">
        <w:rPr>
          <w:rFonts w:ascii="Times New Roman" w:hAnsi="Times New Roman"/>
        </w:rPr>
        <w:t xml:space="preserve"> la</w:t>
      </w:r>
      <w:r w:rsidR="001D1E9C">
        <w:rPr>
          <w:rFonts w:ascii="Times New Roman" w:hAnsi="Times New Roman"/>
        </w:rPr>
        <w:t xml:space="preserve"> communion à Dieu</w:t>
      </w:r>
      <w:r w:rsidR="00AA6B48">
        <w:rPr>
          <w:rFonts w:ascii="Times New Roman" w:hAnsi="Times New Roman"/>
        </w:rPr>
        <w:t xml:space="preserve"> (le v.3 est au présent)</w:t>
      </w:r>
      <w:r w:rsidR="0069390E">
        <w:rPr>
          <w:rFonts w:ascii="Times New Roman" w:hAnsi="Times New Roman"/>
        </w:rPr>
        <w:t xml:space="preserve"> e</w:t>
      </w:r>
      <w:r w:rsidR="00D01EC1">
        <w:rPr>
          <w:rFonts w:ascii="Times New Roman" w:hAnsi="Times New Roman"/>
        </w:rPr>
        <w:t>t c</w:t>
      </w:r>
      <w:r w:rsidR="0069390E">
        <w:rPr>
          <w:rFonts w:ascii="Times New Roman" w:hAnsi="Times New Roman"/>
        </w:rPr>
        <w:t>ela se poursuivra (</w:t>
      </w:r>
      <w:r w:rsidR="00AE568C">
        <w:rPr>
          <w:rFonts w:ascii="Times New Roman" w:hAnsi="Times New Roman"/>
        </w:rPr>
        <w:t xml:space="preserve">les </w:t>
      </w:r>
      <w:r w:rsidR="001D1E9C">
        <w:rPr>
          <w:rFonts w:ascii="Times New Roman" w:hAnsi="Times New Roman"/>
        </w:rPr>
        <w:t>v.4</w:t>
      </w:r>
      <w:r w:rsidR="00064447">
        <w:rPr>
          <w:rFonts w:ascii="Times New Roman" w:hAnsi="Times New Roman"/>
        </w:rPr>
        <w:t>-9</w:t>
      </w:r>
      <w:r w:rsidR="00AE568C">
        <w:rPr>
          <w:rFonts w:ascii="Times New Roman" w:hAnsi="Times New Roman"/>
        </w:rPr>
        <w:t xml:space="preserve"> sont au futur</w:t>
      </w:r>
      <w:r w:rsidR="0069390E">
        <w:rPr>
          <w:rFonts w:ascii="Times New Roman" w:hAnsi="Times New Roman"/>
        </w:rPr>
        <w:t>)</w:t>
      </w:r>
      <w:r w:rsidR="00086379">
        <w:rPr>
          <w:rFonts w:ascii="Times New Roman" w:hAnsi="Times New Roman"/>
        </w:rPr>
        <w:t xml:space="preserve">. </w:t>
      </w:r>
    </w:p>
    <w:p w:rsidR="00CF2E3F" w:rsidRDefault="0008637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versets 10-12</w:t>
      </w:r>
      <w:r w:rsidR="00064447">
        <w:rPr>
          <w:rFonts w:ascii="Times New Roman" w:hAnsi="Times New Roman"/>
        </w:rPr>
        <w:t xml:space="preserve"> en sont une application aux </w:t>
      </w:r>
      <w:r w:rsidR="00226049">
        <w:rPr>
          <w:rFonts w:ascii="Times New Roman" w:hAnsi="Times New Roman"/>
        </w:rPr>
        <w:t xml:space="preserve">circonstances vécues par les </w:t>
      </w:r>
      <w:r w:rsidR="00064447">
        <w:rPr>
          <w:rFonts w:ascii="Times New Roman" w:hAnsi="Times New Roman"/>
        </w:rPr>
        <w:t>premières communautés chrétiennes, persécutées</w:t>
      </w:r>
      <w:r w:rsidR="008D683D">
        <w:rPr>
          <w:rFonts w:ascii="Times New Roman" w:hAnsi="Times New Roman"/>
        </w:rPr>
        <w:t xml:space="preserve"> à l’époque de la rédaction de l’évangile</w:t>
      </w:r>
      <w:r w:rsidR="00064447">
        <w:rPr>
          <w:rFonts w:ascii="Times New Roman" w:hAnsi="Times New Roman"/>
        </w:rPr>
        <w:t>.</w:t>
      </w:r>
    </w:p>
    <w:p w:rsidR="00640CAD" w:rsidRDefault="00640CAD" w:rsidP="00CF2E3F">
      <w:pPr>
        <w:spacing w:after="0"/>
        <w:jc w:val="both"/>
        <w:rPr>
          <w:rFonts w:ascii="Times New Roman" w:hAnsi="Times New Roman"/>
        </w:rPr>
      </w:pPr>
    </w:p>
    <w:p w:rsidR="00064447" w:rsidRDefault="0006444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</w:t>
      </w:r>
      <w:r w:rsidR="00632027">
        <w:rPr>
          <w:rFonts w:ascii="Times New Roman" w:hAnsi="Times New Roman"/>
        </w:rPr>
        <w:t xml:space="preserve"> « discours sur la montagne » est alors</w:t>
      </w:r>
      <w:r>
        <w:rPr>
          <w:rFonts w:ascii="Times New Roman" w:hAnsi="Times New Roman"/>
        </w:rPr>
        <w:t xml:space="preserve"> « inau</w:t>
      </w:r>
      <w:r w:rsidR="00632027">
        <w:rPr>
          <w:rFonts w:ascii="Times New Roman" w:hAnsi="Times New Roman"/>
        </w:rPr>
        <w:t xml:space="preserve">gural » dans un sens bien particulier : </w:t>
      </w:r>
      <w:r w:rsidR="00AA6B48">
        <w:rPr>
          <w:rFonts w:ascii="Times New Roman" w:hAnsi="Times New Roman"/>
        </w:rPr>
        <w:t>ce n’est pas une sorte d’énoncé de principes, mais c’est bien</w:t>
      </w:r>
      <w:r>
        <w:rPr>
          <w:rFonts w:ascii="Times New Roman" w:hAnsi="Times New Roman"/>
        </w:rPr>
        <w:t xml:space="preserve"> le partage de la première expérience de Jésus à ses </w:t>
      </w:r>
      <w:r w:rsidR="00632027">
        <w:rPr>
          <w:rFonts w:ascii="Times New Roman" w:hAnsi="Times New Roman"/>
        </w:rPr>
        <w:t>proches, et à partir de là à tous ceux qui deviendront disciples dans la suite</w:t>
      </w:r>
      <w:r>
        <w:rPr>
          <w:rFonts w:ascii="Times New Roman" w:hAnsi="Times New Roman"/>
        </w:rPr>
        <w:t>.</w:t>
      </w:r>
    </w:p>
    <w:p w:rsidR="00640CAD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passage des béatitudes n’en prend qu</w:t>
      </w:r>
      <w:r w:rsidR="00184265">
        <w:rPr>
          <w:rFonts w:ascii="Times New Roman" w:hAnsi="Times New Roman"/>
        </w:rPr>
        <w:t xml:space="preserve">e </w:t>
      </w:r>
      <w:r w:rsidR="00AA6B48">
        <w:rPr>
          <w:rFonts w:ascii="Times New Roman" w:hAnsi="Times New Roman"/>
        </w:rPr>
        <w:t>plus d’importance.</w:t>
      </w:r>
      <w:r w:rsidR="00774E28">
        <w:rPr>
          <w:rFonts w:ascii="Times New Roman" w:hAnsi="Times New Roman"/>
        </w:rPr>
        <w:t xml:space="preserve"> </w:t>
      </w:r>
    </w:p>
    <w:p w:rsidR="00F012CF" w:rsidRDefault="00F012CF" w:rsidP="00CF2E3F">
      <w:pPr>
        <w:spacing w:after="0"/>
        <w:jc w:val="both"/>
        <w:rPr>
          <w:rFonts w:ascii="Times New Roman" w:hAnsi="Times New Roman"/>
        </w:rPr>
      </w:pPr>
    </w:p>
    <w:p w:rsidR="00A11F82" w:rsidRDefault="00A11F82" w:rsidP="00CF2E3F">
      <w:pPr>
        <w:spacing w:after="0"/>
        <w:jc w:val="both"/>
        <w:rPr>
          <w:rFonts w:ascii="Times New Roman" w:hAnsi="Times New Roman"/>
        </w:rPr>
      </w:pPr>
    </w:p>
    <w:p w:rsidR="00632027" w:rsidRDefault="0063202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le passage </w:t>
      </w:r>
      <w:r w:rsidR="00356FAB">
        <w:rPr>
          <w:rFonts w:ascii="Times New Roman" w:hAnsi="Times New Roman"/>
        </w:rPr>
        <w:t xml:space="preserve">parallèle </w:t>
      </w: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6,17-26 </w:t>
      </w:r>
      <w:r w:rsidR="00356FAB">
        <w:rPr>
          <w:rFonts w:ascii="Times New Roman" w:hAnsi="Times New Roman"/>
        </w:rPr>
        <w:t xml:space="preserve">comporte des accents différents. Il </w:t>
      </w:r>
      <w:r>
        <w:rPr>
          <w:rFonts w:ascii="Times New Roman" w:hAnsi="Times New Roman"/>
        </w:rPr>
        <w:t>se situe après le choix des Douze</w:t>
      </w:r>
      <w:r w:rsidR="00356FAB">
        <w:rPr>
          <w:rFonts w:ascii="Times New Roman" w:hAnsi="Times New Roman"/>
        </w:rPr>
        <w:t xml:space="preserve"> (et non plus de quatre) : Jésus, redescendu dans la plaine, s’y adresse à la foule</w:t>
      </w:r>
      <w:r w:rsidR="000C5721">
        <w:rPr>
          <w:rFonts w:ascii="Times New Roman" w:hAnsi="Times New Roman"/>
        </w:rPr>
        <w:t xml:space="preserve"> des disciples et so</w:t>
      </w:r>
      <w:r w:rsidR="00356FAB">
        <w:rPr>
          <w:rFonts w:ascii="Times New Roman" w:hAnsi="Times New Roman"/>
        </w:rPr>
        <w:t xml:space="preserve">n message </w:t>
      </w:r>
      <w:r w:rsidR="000C5721">
        <w:rPr>
          <w:rFonts w:ascii="Times New Roman" w:hAnsi="Times New Roman"/>
        </w:rPr>
        <w:t xml:space="preserve">est </w:t>
      </w:r>
      <w:r w:rsidR="00356FAB">
        <w:rPr>
          <w:rFonts w:ascii="Times New Roman" w:hAnsi="Times New Roman"/>
        </w:rPr>
        <w:t xml:space="preserve">entièrement à la deuxième personne : « Heureux, </w:t>
      </w:r>
      <w:r w:rsidR="00356FAB" w:rsidRPr="00774E28">
        <w:rPr>
          <w:rFonts w:ascii="Times New Roman" w:hAnsi="Times New Roman"/>
          <w:u w:val="single"/>
        </w:rPr>
        <w:t>vous</w:t>
      </w:r>
      <w:r w:rsidR="00356FAB">
        <w:rPr>
          <w:rFonts w:ascii="Times New Roman" w:hAnsi="Times New Roman"/>
        </w:rPr>
        <w:t xml:space="preserve"> les pauvres… », vous êtes en communion au Royaume de Dieu, et «  Malheureux, </w:t>
      </w:r>
      <w:r w:rsidR="00356FAB" w:rsidRPr="00774E28">
        <w:rPr>
          <w:rFonts w:ascii="Times New Roman" w:hAnsi="Times New Roman"/>
          <w:u w:val="single"/>
        </w:rPr>
        <w:t>vous</w:t>
      </w:r>
      <w:r w:rsidR="00356FAB">
        <w:rPr>
          <w:rFonts w:ascii="Times New Roman" w:hAnsi="Times New Roman"/>
        </w:rPr>
        <w:t xml:space="preserve"> les riches… », vous vous faites illusion</w:t>
      </w:r>
      <w:r w:rsidR="00BE5986">
        <w:rPr>
          <w:rFonts w:ascii="Times New Roman" w:hAnsi="Times New Roman"/>
        </w:rPr>
        <w:t>, votre bonheur est creux</w:t>
      </w:r>
      <w:r w:rsidR="00356FAB">
        <w:rPr>
          <w:rFonts w:ascii="Times New Roman" w:hAnsi="Times New Roman"/>
        </w:rPr>
        <w:t xml:space="preserve">, dès aujourd’hui et pour demain. Ce passage résonne plus </w:t>
      </w:r>
      <w:r w:rsidR="000C5721">
        <w:rPr>
          <w:rFonts w:ascii="Times New Roman" w:hAnsi="Times New Roman"/>
        </w:rPr>
        <w:t xml:space="preserve">alors </w:t>
      </w:r>
      <w:r w:rsidR="00356FAB">
        <w:rPr>
          <w:rFonts w:ascii="Times New Roman" w:hAnsi="Times New Roman"/>
        </w:rPr>
        <w:t>comme un avertissem</w:t>
      </w:r>
      <w:r w:rsidR="00BE5986">
        <w:rPr>
          <w:rFonts w:ascii="Times New Roman" w:hAnsi="Times New Roman"/>
        </w:rPr>
        <w:t xml:space="preserve">ent </w:t>
      </w:r>
      <w:r w:rsidR="00766E2C">
        <w:rPr>
          <w:rFonts w:ascii="Times New Roman" w:hAnsi="Times New Roman"/>
        </w:rPr>
        <w:t>aux disciples quant à leur manière de vivre</w:t>
      </w:r>
      <w:bookmarkStart w:id="0" w:name="_GoBack"/>
      <w:bookmarkEnd w:id="0"/>
      <w:r w:rsidR="00BE5986">
        <w:rPr>
          <w:rFonts w:ascii="Times New Roman" w:hAnsi="Times New Roman"/>
        </w:rPr>
        <w:t>.</w:t>
      </w:r>
    </w:p>
    <w:p w:rsidR="00E75397" w:rsidRDefault="00E75397" w:rsidP="00CF2E3F">
      <w:pPr>
        <w:spacing w:after="0"/>
        <w:jc w:val="both"/>
        <w:rPr>
          <w:rFonts w:ascii="Times New Roman" w:hAnsi="Times New Roman"/>
        </w:rPr>
      </w:pPr>
    </w:p>
    <w:p w:rsidR="00E75397" w:rsidRDefault="00E75397" w:rsidP="00CF2E3F">
      <w:pPr>
        <w:spacing w:after="0"/>
        <w:jc w:val="both"/>
        <w:rPr>
          <w:rFonts w:ascii="Times New Roman" w:hAnsi="Times New Roman"/>
        </w:rPr>
      </w:pPr>
    </w:p>
    <w:p w:rsidR="00094344" w:rsidRDefault="00094344" w:rsidP="00CF2E3F">
      <w:pPr>
        <w:spacing w:after="0"/>
        <w:jc w:val="both"/>
        <w:rPr>
          <w:rFonts w:ascii="Times New Roman" w:hAnsi="Times New Roman"/>
        </w:rPr>
      </w:pPr>
    </w:p>
    <w:p w:rsidR="00640CAD" w:rsidRDefault="00BE5986" w:rsidP="00640CAD">
      <w:pPr>
        <w:spacing w:after="0"/>
        <w:ind w:left="6372"/>
        <w:jc w:val="both"/>
        <w:rPr>
          <w:rFonts w:ascii="Times New Roman" w:hAnsi="Times New Roman"/>
          <w:i/>
        </w:rPr>
      </w:pPr>
      <w:r w:rsidRPr="00BE5986">
        <w:rPr>
          <w:rFonts w:ascii="Times New Roman" w:hAnsi="Times New Roman"/>
          <w:i/>
        </w:rPr>
        <w:t>Christian</w:t>
      </w:r>
      <w:r>
        <w:rPr>
          <w:rFonts w:ascii="Times New Roman" w:hAnsi="Times New Roman"/>
          <w:i/>
        </w:rPr>
        <w:t xml:space="preserve"> DD</w:t>
      </w:r>
      <w:r w:rsidR="003B0BF3">
        <w:rPr>
          <w:rFonts w:ascii="Times New Roman" w:hAnsi="Times New Roman"/>
          <w:i/>
        </w:rPr>
        <w:t>, le 21.01.2017</w:t>
      </w:r>
    </w:p>
    <w:p w:rsidR="00086379" w:rsidRDefault="00FC5C2D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C13B28" w:rsidRDefault="00C13B28" w:rsidP="00FC5C2D">
      <w:pPr>
        <w:spacing w:after="0"/>
        <w:jc w:val="both"/>
        <w:rPr>
          <w:rFonts w:ascii="Times New Roman" w:hAnsi="Times New Roman"/>
        </w:rPr>
      </w:pPr>
    </w:p>
    <w:p w:rsidR="00C13B28" w:rsidRDefault="00C13B28" w:rsidP="00FC5C2D">
      <w:pPr>
        <w:spacing w:after="0"/>
        <w:jc w:val="both"/>
        <w:rPr>
          <w:rFonts w:ascii="Times New Roman" w:hAnsi="Times New Roman"/>
        </w:rPr>
      </w:pPr>
    </w:p>
    <w:p w:rsidR="00094344" w:rsidRPr="00094344" w:rsidRDefault="00FC5C2D" w:rsidP="00FC5C2D">
      <w:pPr>
        <w:spacing w:after="0"/>
        <w:jc w:val="both"/>
        <w:rPr>
          <w:rFonts w:ascii="Times New Roman" w:hAnsi="Times New Roman"/>
          <w:u w:val="single"/>
        </w:rPr>
      </w:pPr>
      <w:r w:rsidRPr="00094344">
        <w:rPr>
          <w:rFonts w:ascii="Times New Roman" w:hAnsi="Times New Roman"/>
          <w:u w:val="single"/>
        </w:rPr>
        <w:lastRenderedPageBreak/>
        <w:t xml:space="preserve">Quelques notes </w:t>
      </w:r>
      <w:r w:rsidR="00086379" w:rsidRPr="00094344">
        <w:rPr>
          <w:rFonts w:ascii="Times New Roman" w:hAnsi="Times New Roman"/>
          <w:u w:val="single"/>
        </w:rPr>
        <w:t xml:space="preserve">d’observations </w:t>
      </w:r>
      <w:r w:rsidRPr="00094344">
        <w:rPr>
          <w:rFonts w:ascii="Times New Roman" w:hAnsi="Times New Roman"/>
          <w:u w:val="single"/>
        </w:rPr>
        <w:t>complémentaires</w:t>
      </w:r>
      <w:r w:rsidR="00AC721A">
        <w:rPr>
          <w:rFonts w:ascii="Times New Roman" w:hAnsi="Times New Roman"/>
          <w:u w:val="single"/>
        </w:rPr>
        <w:t xml:space="preserve"> sur Mt </w:t>
      </w:r>
      <w:r w:rsidR="00094344" w:rsidRPr="00094344">
        <w:rPr>
          <w:rFonts w:ascii="Times New Roman" w:hAnsi="Times New Roman"/>
          <w:u w:val="single"/>
        </w:rPr>
        <w:t>5,</w:t>
      </w:r>
      <w:r w:rsidR="00AC721A">
        <w:rPr>
          <w:rFonts w:ascii="Times New Roman" w:hAnsi="Times New Roman"/>
          <w:u w:val="single"/>
        </w:rPr>
        <w:t>1-</w:t>
      </w:r>
      <w:r w:rsidR="00094344" w:rsidRPr="00094344">
        <w:rPr>
          <w:rFonts w:ascii="Times New Roman" w:hAnsi="Times New Roman"/>
          <w:u w:val="single"/>
        </w:rPr>
        <w:t>12.</w:t>
      </w:r>
    </w:p>
    <w:p w:rsidR="00FC5C2D" w:rsidRDefault="00FC5C2D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508E" w:rsidRDefault="0073508E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Jésus « monta » dans la montagne : </w:t>
      </w:r>
      <w:r w:rsidRPr="002E0F8C">
        <w:rPr>
          <w:rFonts w:ascii="Times New Roman" w:hAnsi="Times New Roman"/>
          <w:i/>
        </w:rPr>
        <w:t>ana-</w:t>
      </w:r>
      <w:proofErr w:type="spellStart"/>
      <w:r w:rsidRPr="002E0F8C">
        <w:rPr>
          <w:rFonts w:ascii="Times New Roman" w:hAnsi="Times New Roman"/>
          <w:i/>
        </w:rPr>
        <w:t>bainô</w:t>
      </w:r>
      <w:proofErr w:type="spellEnd"/>
      <w:r w:rsidR="000B23CB">
        <w:rPr>
          <w:rFonts w:ascii="Times New Roman" w:hAnsi="Times New Roman"/>
        </w:rPr>
        <w:t xml:space="preserve"> sert notamment pour indiquer la montée à Jérusalem</w:t>
      </w:r>
      <w:r w:rsidR="00F32517">
        <w:rPr>
          <w:rFonts w:ascii="Times New Roman" w:hAnsi="Times New Roman"/>
        </w:rPr>
        <w:t>, mais aussi la sortie de l’eau quand l’Esprit descend sur Jésus</w:t>
      </w:r>
      <w:r w:rsidR="000B23CB">
        <w:rPr>
          <w:rFonts w:ascii="Times New Roman" w:hAnsi="Times New Roman"/>
        </w:rPr>
        <w:t xml:space="preserve"> (3,16)</w:t>
      </w:r>
      <w:r>
        <w:rPr>
          <w:rFonts w:ascii="Times New Roman" w:hAnsi="Times New Roman"/>
        </w:rPr>
        <w:t>. Troi</w:t>
      </w:r>
      <w:r w:rsidR="000B23CB">
        <w:rPr>
          <w:rFonts w:ascii="Times New Roman" w:hAnsi="Times New Roman"/>
        </w:rPr>
        <w:t>s fois, Mt l’emploie pour</w:t>
      </w:r>
      <w:r>
        <w:rPr>
          <w:rFonts w:ascii="Times New Roman" w:hAnsi="Times New Roman"/>
        </w:rPr>
        <w:t xml:space="preserve"> </w:t>
      </w:r>
      <w:r w:rsidR="00A11F82">
        <w:rPr>
          <w:rFonts w:ascii="Times New Roman" w:hAnsi="Times New Roman"/>
        </w:rPr>
        <w:t xml:space="preserve">Jésus dans </w:t>
      </w:r>
      <w:r>
        <w:rPr>
          <w:rFonts w:ascii="Times New Roman" w:hAnsi="Times New Roman"/>
        </w:rPr>
        <w:t>la mo</w:t>
      </w:r>
      <w:r w:rsidR="00B81E8E">
        <w:rPr>
          <w:rFonts w:ascii="Times New Roman" w:hAnsi="Times New Roman"/>
        </w:rPr>
        <w:t>ntagne</w:t>
      </w:r>
      <w:r w:rsidR="00F32517">
        <w:rPr>
          <w:rFonts w:ascii="Times New Roman" w:hAnsi="Times New Roman"/>
        </w:rPr>
        <w:t> :</w:t>
      </w:r>
      <w:r w:rsidR="00A37F7D">
        <w:rPr>
          <w:rFonts w:ascii="Times New Roman" w:hAnsi="Times New Roman"/>
        </w:rPr>
        <w:t xml:space="preserve"> seul</w:t>
      </w:r>
      <w:r w:rsidR="00A11F82">
        <w:rPr>
          <w:rFonts w:ascii="Times New Roman" w:hAnsi="Times New Roman"/>
        </w:rPr>
        <w:t>,</w:t>
      </w:r>
      <w:r w:rsidR="00D75F6A">
        <w:rPr>
          <w:rFonts w:ascii="Times New Roman" w:hAnsi="Times New Roman"/>
        </w:rPr>
        <w:t xml:space="preserve"> rejoint par</w:t>
      </w:r>
      <w:r w:rsidR="00B81E8E">
        <w:rPr>
          <w:rFonts w:ascii="Times New Roman" w:hAnsi="Times New Roman"/>
        </w:rPr>
        <w:t xml:space="preserve"> ses disciples ou par la foule (14,23 ; 5,1 ; 15,29).</w:t>
      </w:r>
    </w:p>
    <w:p w:rsidR="00D75F6A" w:rsidRDefault="00D75F6A" w:rsidP="00FC5C2D">
      <w:pPr>
        <w:spacing w:after="0"/>
        <w:jc w:val="both"/>
        <w:rPr>
          <w:rFonts w:ascii="Times New Roman" w:hAnsi="Times New Roman"/>
        </w:rPr>
      </w:pPr>
    </w:p>
    <w:p w:rsidR="002E0F8C" w:rsidRDefault="002E0F8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D1E9C">
        <w:rPr>
          <w:rFonts w:ascii="Times New Roman" w:hAnsi="Times New Roman"/>
          <w:b/>
        </w:rPr>
        <w:t xml:space="preserve">La montagne </w:t>
      </w:r>
      <w:r>
        <w:rPr>
          <w:rFonts w:ascii="Times New Roman" w:hAnsi="Times New Roman"/>
        </w:rPr>
        <w:t>(</w:t>
      </w:r>
      <w:proofErr w:type="spellStart"/>
      <w:r w:rsidRPr="001E0E64">
        <w:rPr>
          <w:rFonts w:ascii="Times New Roman" w:hAnsi="Times New Roman"/>
          <w:i/>
        </w:rPr>
        <w:t>oros</w:t>
      </w:r>
      <w:proofErr w:type="spellEnd"/>
      <w:r w:rsidR="00A37F7D">
        <w:rPr>
          <w:rFonts w:ascii="Times New Roman" w:hAnsi="Times New Roman"/>
        </w:rPr>
        <w:t>) chez Mt</w:t>
      </w:r>
      <w:r w:rsidR="00B4439E">
        <w:rPr>
          <w:rFonts w:ascii="Times New Roman" w:hAnsi="Times New Roman"/>
        </w:rPr>
        <w:t xml:space="preserve"> est essentiellement</w:t>
      </w:r>
      <w:r w:rsidR="00317A77">
        <w:rPr>
          <w:rFonts w:ascii="Times New Roman" w:hAnsi="Times New Roman"/>
        </w:rPr>
        <w:t xml:space="preserve"> lieu de recueillement et de ressourcement </w:t>
      </w:r>
      <w:r w:rsidR="00A37F7D">
        <w:rPr>
          <w:rFonts w:ascii="Times New Roman" w:hAnsi="Times New Roman"/>
        </w:rPr>
        <w:t xml:space="preserve">en des étapes de la vie de Jésus : </w:t>
      </w:r>
      <w:r w:rsidR="00317A77">
        <w:rPr>
          <w:rFonts w:ascii="Times New Roman" w:hAnsi="Times New Roman"/>
        </w:rPr>
        <w:t xml:space="preserve">4,8, </w:t>
      </w:r>
      <w:r w:rsidR="00A11F82">
        <w:rPr>
          <w:rFonts w:ascii="Times New Roman" w:hAnsi="Times New Roman"/>
        </w:rPr>
        <w:t xml:space="preserve">une </w:t>
      </w:r>
      <w:r w:rsidR="00317A77">
        <w:rPr>
          <w:rFonts w:ascii="Times New Roman" w:hAnsi="Times New Roman"/>
        </w:rPr>
        <w:t>tentation</w:t>
      </w:r>
      <w:r w:rsidR="00F32517">
        <w:rPr>
          <w:rFonts w:ascii="Times New Roman" w:hAnsi="Times New Roman"/>
        </w:rPr>
        <w:t xml:space="preserve"> après le baptême</w:t>
      </w:r>
      <w:r w:rsidR="00317A77">
        <w:rPr>
          <w:rFonts w:ascii="Times New Roman" w:hAnsi="Times New Roman"/>
        </w:rPr>
        <w:t xml:space="preserve"> ; 5,1-8,1, </w:t>
      </w:r>
      <w:r w:rsidR="00A11F82">
        <w:rPr>
          <w:rFonts w:ascii="Times New Roman" w:hAnsi="Times New Roman"/>
        </w:rPr>
        <w:t xml:space="preserve">le </w:t>
      </w:r>
      <w:r w:rsidR="00317A77">
        <w:rPr>
          <w:rFonts w:ascii="Times New Roman" w:hAnsi="Times New Roman"/>
        </w:rPr>
        <w:t>discours sur la montagne</w:t>
      </w:r>
      <w:r w:rsidR="00F32517">
        <w:rPr>
          <w:rFonts w:ascii="Times New Roman" w:hAnsi="Times New Roman"/>
        </w:rPr>
        <w:t xml:space="preserve"> après la 1</w:t>
      </w:r>
      <w:r w:rsidR="00F32517" w:rsidRPr="00F32517">
        <w:rPr>
          <w:rFonts w:ascii="Times New Roman" w:hAnsi="Times New Roman"/>
          <w:vertAlign w:val="superscript"/>
        </w:rPr>
        <w:t>ère</w:t>
      </w:r>
      <w:r w:rsidR="00F32517">
        <w:rPr>
          <w:rFonts w:ascii="Times New Roman" w:hAnsi="Times New Roman"/>
        </w:rPr>
        <w:t xml:space="preserve"> mission</w:t>
      </w:r>
      <w:r w:rsidR="00317A77">
        <w:rPr>
          <w:rFonts w:ascii="Times New Roman" w:hAnsi="Times New Roman"/>
        </w:rPr>
        <w:t> ; 14,23</w:t>
      </w:r>
      <w:r w:rsidR="00A37F7D">
        <w:rPr>
          <w:rFonts w:ascii="Times New Roman" w:hAnsi="Times New Roman"/>
        </w:rPr>
        <w:t xml:space="preserve">, après </w:t>
      </w:r>
      <w:r w:rsidR="00A11F82">
        <w:rPr>
          <w:rFonts w:ascii="Times New Roman" w:hAnsi="Times New Roman"/>
        </w:rPr>
        <w:t xml:space="preserve">que </w:t>
      </w:r>
      <w:r w:rsidR="00A37F7D">
        <w:rPr>
          <w:rFonts w:ascii="Times New Roman" w:hAnsi="Times New Roman"/>
        </w:rPr>
        <w:t>la foule</w:t>
      </w:r>
      <w:r w:rsidR="00A11F82">
        <w:rPr>
          <w:rFonts w:ascii="Times New Roman" w:hAnsi="Times New Roman"/>
        </w:rPr>
        <w:t xml:space="preserve"> ait été</w:t>
      </w:r>
      <w:r w:rsidR="00A37F7D">
        <w:rPr>
          <w:rFonts w:ascii="Times New Roman" w:hAnsi="Times New Roman"/>
        </w:rPr>
        <w:t xml:space="preserve"> nourrie</w:t>
      </w:r>
      <w:r w:rsidR="00774E28">
        <w:rPr>
          <w:rFonts w:ascii="Times New Roman" w:hAnsi="Times New Roman"/>
        </w:rPr>
        <w:t> ;</w:t>
      </w:r>
      <w:r w:rsidR="00317A77">
        <w:rPr>
          <w:rFonts w:ascii="Times New Roman" w:hAnsi="Times New Roman"/>
        </w:rPr>
        <w:t xml:space="preserve"> 15,29, </w:t>
      </w:r>
      <w:r w:rsidR="00A37F7D">
        <w:rPr>
          <w:rFonts w:ascii="Times New Roman" w:hAnsi="Times New Roman"/>
        </w:rPr>
        <w:t xml:space="preserve">après la </w:t>
      </w:r>
      <w:r w:rsidR="00A11F82">
        <w:rPr>
          <w:rFonts w:ascii="Times New Roman" w:hAnsi="Times New Roman"/>
        </w:rPr>
        <w:t xml:space="preserve">rencontre de la </w:t>
      </w:r>
      <w:r w:rsidR="00A37F7D">
        <w:rPr>
          <w:rFonts w:ascii="Times New Roman" w:hAnsi="Times New Roman"/>
        </w:rPr>
        <w:t>Cananéenne ;</w:t>
      </w:r>
      <w:r w:rsidR="003F243F">
        <w:rPr>
          <w:rFonts w:ascii="Times New Roman" w:hAnsi="Times New Roman"/>
        </w:rPr>
        <w:t xml:space="preserve"> 17,1.9, </w:t>
      </w:r>
      <w:r w:rsidR="00A11F82">
        <w:rPr>
          <w:rFonts w:ascii="Times New Roman" w:hAnsi="Times New Roman"/>
        </w:rPr>
        <w:t xml:space="preserve">la </w:t>
      </w:r>
      <w:r w:rsidR="00317A77">
        <w:rPr>
          <w:rFonts w:ascii="Times New Roman" w:hAnsi="Times New Roman"/>
        </w:rPr>
        <w:t>transfiguration</w:t>
      </w:r>
      <w:r w:rsidR="00F32517">
        <w:rPr>
          <w:rFonts w:ascii="Times New Roman" w:hAnsi="Times New Roman"/>
        </w:rPr>
        <w:t xml:space="preserve"> après la 1</w:t>
      </w:r>
      <w:r w:rsidR="00F32517" w:rsidRPr="00F32517">
        <w:rPr>
          <w:rFonts w:ascii="Times New Roman" w:hAnsi="Times New Roman"/>
          <w:vertAlign w:val="superscript"/>
        </w:rPr>
        <w:t>ère</w:t>
      </w:r>
      <w:r w:rsidR="00F32517">
        <w:rPr>
          <w:rFonts w:ascii="Times New Roman" w:hAnsi="Times New Roman"/>
        </w:rPr>
        <w:t xml:space="preserve"> annonce de la passion</w:t>
      </w:r>
      <w:r w:rsidR="00317A77">
        <w:rPr>
          <w:rFonts w:ascii="Times New Roman" w:hAnsi="Times New Roman"/>
        </w:rPr>
        <w:t xml:space="preserve"> ; </w:t>
      </w:r>
      <w:r w:rsidR="004F574A">
        <w:rPr>
          <w:rFonts w:ascii="Times New Roman" w:hAnsi="Times New Roman"/>
        </w:rPr>
        <w:t>28,16, l’envoi en mission. En outre, le ‘mont des Oliviers’ est cité trois fois : 21,1</w:t>
      </w:r>
      <w:r w:rsidR="00A37F7D">
        <w:rPr>
          <w:rFonts w:ascii="Times New Roman" w:hAnsi="Times New Roman"/>
        </w:rPr>
        <w:t xml:space="preserve">, </w:t>
      </w:r>
      <w:r w:rsidR="004F574A">
        <w:rPr>
          <w:rFonts w:ascii="Times New Roman" w:hAnsi="Times New Roman"/>
        </w:rPr>
        <w:t>à l</w:t>
      </w:r>
      <w:r w:rsidR="00A11F82">
        <w:rPr>
          <w:rFonts w:ascii="Times New Roman" w:hAnsi="Times New Roman"/>
        </w:rPr>
        <w:t>’</w:t>
      </w:r>
      <w:r w:rsidR="00A37F7D">
        <w:rPr>
          <w:rFonts w:ascii="Times New Roman" w:hAnsi="Times New Roman"/>
        </w:rPr>
        <w:t xml:space="preserve">entrée à Jérusalem ; </w:t>
      </w:r>
      <w:r w:rsidR="00317A77">
        <w:rPr>
          <w:rFonts w:ascii="Times New Roman" w:hAnsi="Times New Roman"/>
        </w:rPr>
        <w:t>24,3</w:t>
      </w:r>
      <w:r w:rsidR="00A37F7D">
        <w:rPr>
          <w:rFonts w:ascii="Times New Roman" w:hAnsi="Times New Roman"/>
        </w:rPr>
        <w:t xml:space="preserve">, </w:t>
      </w:r>
      <w:r w:rsidR="004F574A">
        <w:rPr>
          <w:rFonts w:ascii="Times New Roman" w:hAnsi="Times New Roman"/>
        </w:rPr>
        <w:t xml:space="preserve">à </w:t>
      </w:r>
      <w:r w:rsidR="00A11F82">
        <w:rPr>
          <w:rFonts w:ascii="Times New Roman" w:hAnsi="Times New Roman"/>
        </w:rPr>
        <w:t>l’</w:t>
      </w:r>
      <w:r w:rsidR="00A37F7D">
        <w:rPr>
          <w:rFonts w:ascii="Times New Roman" w:hAnsi="Times New Roman"/>
        </w:rPr>
        <w:t xml:space="preserve">annonce de la fin ; 26,30, </w:t>
      </w:r>
      <w:r w:rsidR="004F574A">
        <w:rPr>
          <w:rFonts w:ascii="Times New Roman" w:hAnsi="Times New Roman"/>
        </w:rPr>
        <w:t>au</w:t>
      </w:r>
      <w:r w:rsidR="00A11F82">
        <w:rPr>
          <w:rFonts w:ascii="Times New Roman" w:hAnsi="Times New Roman"/>
        </w:rPr>
        <w:t xml:space="preserve"> </w:t>
      </w:r>
      <w:r w:rsidR="00A37F7D">
        <w:rPr>
          <w:rFonts w:ascii="Times New Roman" w:hAnsi="Times New Roman"/>
        </w:rPr>
        <w:t>début de la Passion</w:t>
      </w:r>
      <w:r w:rsidR="004F574A">
        <w:rPr>
          <w:rFonts w:ascii="Times New Roman" w:hAnsi="Times New Roman"/>
        </w:rPr>
        <w:t>.</w:t>
      </w:r>
      <w:r w:rsidR="00B4439E">
        <w:rPr>
          <w:rFonts w:ascii="Times New Roman" w:hAnsi="Times New Roman"/>
        </w:rPr>
        <w:t xml:space="preserve"> </w:t>
      </w:r>
      <w:r w:rsidR="00A11F82">
        <w:rPr>
          <w:rFonts w:ascii="Times New Roman" w:hAnsi="Times New Roman"/>
        </w:rPr>
        <w:t xml:space="preserve">&lt; </w:t>
      </w:r>
      <w:r w:rsidR="00A37F7D">
        <w:rPr>
          <w:rFonts w:ascii="Times New Roman" w:hAnsi="Times New Roman"/>
        </w:rPr>
        <w:t>D</w:t>
      </w:r>
      <w:r w:rsidR="00317A77">
        <w:rPr>
          <w:rFonts w:ascii="Times New Roman" w:hAnsi="Times New Roman"/>
        </w:rPr>
        <w:t xml:space="preserve">ans </w:t>
      </w:r>
      <w:r w:rsidR="00A11F82">
        <w:rPr>
          <w:rFonts w:ascii="Times New Roman" w:hAnsi="Times New Roman"/>
        </w:rPr>
        <w:t xml:space="preserve">son enseignement, Jésus </w:t>
      </w:r>
      <w:r w:rsidR="00A37F7D">
        <w:rPr>
          <w:rFonts w:ascii="Times New Roman" w:hAnsi="Times New Roman"/>
        </w:rPr>
        <w:t xml:space="preserve">évoque </w:t>
      </w:r>
      <w:r w:rsidR="00A11F82">
        <w:rPr>
          <w:rFonts w:ascii="Times New Roman" w:hAnsi="Times New Roman"/>
        </w:rPr>
        <w:t xml:space="preserve">la montagne </w:t>
      </w:r>
      <w:r w:rsidR="00A37F7D">
        <w:rPr>
          <w:rFonts w:ascii="Times New Roman" w:hAnsi="Times New Roman"/>
        </w:rPr>
        <w:t>comme</w:t>
      </w:r>
      <w:r w:rsidR="00B4439E">
        <w:rPr>
          <w:rFonts w:ascii="Times New Roman" w:hAnsi="Times New Roman"/>
        </w:rPr>
        <w:t xml:space="preserve"> imposante (</w:t>
      </w:r>
      <w:r w:rsidR="001E0E64">
        <w:rPr>
          <w:rFonts w:ascii="Times New Roman" w:hAnsi="Times New Roman"/>
        </w:rPr>
        <w:t xml:space="preserve">5,14 ; </w:t>
      </w:r>
      <w:r w:rsidR="00B4439E">
        <w:rPr>
          <w:rFonts w:ascii="Times New Roman" w:hAnsi="Times New Roman"/>
        </w:rPr>
        <w:t>17,20 ;</w:t>
      </w:r>
      <w:r w:rsidR="001E0E64">
        <w:rPr>
          <w:rFonts w:ascii="Times New Roman" w:hAnsi="Times New Roman"/>
        </w:rPr>
        <w:t xml:space="preserve"> 21,21) ou</w:t>
      </w:r>
      <w:r w:rsidR="00B4439E">
        <w:rPr>
          <w:rFonts w:ascii="Times New Roman" w:hAnsi="Times New Roman"/>
        </w:rPr>
        <w:t xml:space="preserve"> comme lieux </w:t>
      </w:r>
      <w:r w:rsidR="00030E84">
        <w:rPr>
          <w:rFonts w:ascii="Times New Roman" w:hAnsi="Times New Roman"/>
        </w:rPr>
        <w:t>déserts (</w:t>
      </w:r>
      <w:r w:rsidR="00317A77">
        <w:rPr>
          <w:rFonts w:ascii="Times New Roman" w:hAnsi="Times New Roman"/>
        </w:rPr>
        <w:t>18,12 ;</w:t>
      </w:r>
      <w:r w:rsidR="00030E84">
        <w:rPr>
          <w:rFonts w:ascii="Times New Roman" w:hAnsi="Times New Roman"/>
        </w:rPr>
        <w:t xml:space="preserve"> 24,16</w:t>
      </w:r>
      <w:r w:rsidR="00317A77">
        <w:rPr>
          <w:rFonts w:ascii="Times New Roman" w:hAnsi="Times New Roman"/>
        </w:rPr>
        <w:t>)</w:t>
      </w:r>
      <w:r w:rsidR="00B4439E">
        <w:rPr>
          <w:rFonts w:ascii="Times New Roman" w:hAnsi="Times New Roman"/>
        </w:rPr>
        <w:t>.</w:t>
      </w:r>
      <w:r w:rsidR="00A11F82">
        <w:rPr>
          <w:rFonts w:ascii="Times New Roman" w:hAnsi="Times New Roman"/>
        </w:rPr>
        <w:t xml:space="preserve"> &gt;</w:t>
      </w:r>
      <w:r w:rsidR="00317A77">
        <w:rPr>
          <w:rFonts w:ascii="Times New Roman" w:hAnsi="Times New Roman"/>
        </w:rPr>
        <w:t xml:space="preserve">  </w:t>
      </w:r>
    </w:p>
    <w:p w:rsidR="00030E84" w:rsidRDefault="00030E84" w:rsidP="00FC5C2D">
      <w:pPr>
        <w:spacing w:after="0"/>
        <w:jc w:val="both"/>
        <w:rPr>
          <w:rFonts w:ascii="Times New Roman" w:hAnsi="Times New Roman"/>
        </w:rPr>
      </w:pPr>
    </w:p>
    <w:p w:rsidR="00FC5C2D" w:rsidRDefault="0088253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5C2D">
        <w:rPr>
          <w:rFonts w:ascii="Times New Roman" w:hAnsi="Times New Roman"/>
        </w:rPr>
        <w:t>C’est en « </w:t>
      </w:r>
      <w:r w:rsidR="00FC5C2D" w:rsidRPr="001D1E9C">
        <w:rPr>
          <w:rFonts w:ascii="Times New Roman" w:hAnsi="Times New Roman"/>
          <w:b/>
        </w:rPr>
        <w:t>siégeant</w:t>
      </w:r>
      <w:r w:rsidR="00FC5C2D">
        <w:rPr>
          <w:rFonts w:ascii="Times New Roman" w:hAnsi="Times New Roman"/>
        </w:rPr>
        <w:t> » (</w:t>
      </w:r>
      <w:proofErr w:type="spellStart"/>
      <w:r w:rsidR="00FC5C2D" w:rsidRPr="00FC5C2D">
        <w:rPr>
          <w:rFonts w:ascii="Times New Roman" w:hAnsi="Times New Roman"/>
          <w:i/>
        </w:rPr>
        <w:t>cathizô</w:t>
      </w:r>
      <w:proofErr w:type="spellEnd"/>
      <w:r>
        <w:rPr>
          <w:rFonts w:ascii="Times New Roman" w:hAnsi="Times New Roman"/>
          <w:i/>
        </w:rPr>
        <w:t xml:space="preserve">, </w:t>
      </w:r>
      <w:r w:rsidR="00D371DF">
        <w:rPr>
          <w:rFonts w:ascii="Times New Roman" w:hAnsi="Times New Roman"/>
        </w:rPr>
        <w:t>assis comme pour juger :</w:t>
      </w:r>
      <w:r w:rsidR="00B81E8E">
        <w:rPr>
          <w:rFonts w:ascii="Times New Roman" w:hAnsi="Times New Roman"/>
        </w:rPr>
        <w:t xml:space="preserve"> 13,48 ; 19,28 ;</w:t>
      </w:r>
      <w:r w:rsidR="00D371DF">
        <w:rPr>
          <w:rFonts w:ascii="Times New Roman" w:hAnsi="Times New Roman"/>
        </w:rPr>
        <w:t xml:space="preserve"> 20,21.</w:t>
      </w:r>
      <w:r w:rsidR="00B81E8E">
        <w:rPr>
          <w:rFonts w:ascii="Times New Roman" w:hAnsi="Times New Roman"/>
        </w:rPr>
        <w:t>23 ; 23,2 ;</w:t>
      </w:r>
      <w:r w:rsidR="00D371DF">
        <w:rPr>
          <w:rFonts w:ascii="Times New Roman" w:hAnsi="Times New Roman"/>
        </w:rPr>
        <w:t xml:space="preserve"> </w:t>
      </w:r>
      <w:r w:rsidR="00B81E8E">
        <w:rPr>
          <w:rFonts w:ascii="Times New Roman" w:hAnsi="Times New Roman"/>
        </w:rPr>
        <w:t>25,31</w:t>
      </w:r>
      <w:r w:rsidR="00FC5C2D" w:rsidRPr="0088253C">
        <w:rPr>
          <w:rFonts w:ascii="Times New Roman" w:hAnsi="Times New Roman"/>
        </w:rPr>
        <w:t>)</w:t>
      </w:r>
      <w:r w:rsidR="00FC5C2D">
        <w:rPr>
          <w:rFonts w:ascii="Times New Roman" w:hAnsi="Times New Roman"/>
        </w:rPr>
        <w:t xml:space="preserve"> que Jésus « </w:t>
      </w:r>
      <w:r w:rsidR="00FC5C2D" w:rsidRPr="00D371DF">
        <w:rPr>
          <w:rFonts w:ascii="Times New Roman" w:hAnsi="Times New Roman"/>
          <w:b/>
        </w:rPr>
        <w:t>enseignait</w:t>
      </w:r>
      <w:r w:rsidR="00FC5C2D">
        <w:rPr>
          <w:rFonts w:ascii="Times New Roman" w:hAnsi="Times New Roman"/>
        </w:rPr>
        <w:t> » : ce verbe-ci (</w:t>
      </w:r>
      <w:proofErr w:type="spellStart"/>
      <w:r w:rsidR="00FC5C2D" w:rsidRPr="00FC5C2D">
        <w:rPr>
          <w:rFonts w:ascii="Times New Roman" w:hAnsi="Times New Roman"/>
          <w:i/>
        </w:rPr>
        <w:t>didascô</w:t>
      </w:r>
      <w:proofErr w:type="spellEnd"/>
      <w:r w:rsidR="00086379">
        <w:rPr>
          <w:rFonts w:ascii="Times New Roman" w:hAnsi="Times New Roman"/>
        </w:rPr>
        <w:t>, à l’imparfait, indiquant une</w:t>
      </w:r>
      <w:r w:rsidR="00FC5C2D">
        <w:rPr>
          <w:rFonts w:ascii="Times New Roman" w:hAnsi="Times New Roman"/>
        </w:rPr>
        <w:t xml:space="preserve"> durée) reprend ce qui était déjà dit quelques lignes plus haut : « enseignant dans le</w:t>
      </w:r>
      <w:r w:rsidR="00D735A6">
        <w:rPr>
          <w:rFonts w:ascii="Times New Roman" w:hAnsi="Times New Roman"/>
        </w:rPr>
        <w:t>ur</w:t>
      </w:r>
      <w:r w:rsidR="00FC5C2D">
        <w:rPr>
          <w:rFonts w:ascii="Times New Roman" w:hAnsi="Times New Roman"/>
        </w:rPr>
        <w:t>s synagogues » (4,23) et se réfère à un titre souvent reconnu à Jésus : « </w:t>
      </w:r>
      <w:proofErr w:type="spellStart"/>
      <w:r w:rsidR="00FC5C2D" w:rsidRPr="00FC5C2D">
        <w:rPr>
          <w:rFonts w:ascii="Times New Roman" w:hAnsi="Times New Roman"/>
          <w:i/>
        </w:rPr>
        <w:t>didascalos</w:t>
      </w:r>
      <w:proofErr w:type="spellEnd"/>
      <w:r w:rsidR="00FC5C2D">
        <w:rPr>
          <w:rFonts w:ascii="Times New Roman" w:hAnsi="Times New Roman"/>
        </w:rPr>
        <w:t> »</w:t>
      </w:r>
      <w:r w:rsidR="00D735A6">
        <w:rPr>
          <w:rFonts w:ascii="Times New Roman" w:hAnsi="Times New Roman"/>
        </w:rPr>
        <w:t xml:space="preserve"> (maitre, au sens d’enseignant</w:t>
      </w:r>
      <w:r w:rsidR="00D371DF">
        <w:rPr>
          <w:rFonts w:ascii="Times New Roman" w:hAnsi="Times New Roman"/>
        </w:rPr>
        <w:t>, comme ‘rabbi’</w:t>
      </w:r>
      <w:r w:rsidR="00D735A6">
        <w:rPr>
          <w:rFonts w:ascii="Times New Roman" w:hAnsi="Times New Roman"/>
        </w:rPr>
        <w:t>)</w:t>
      </w:r>
      <w:r w:rsidR="00FC5C2D">
        <w:rPr>
          <w:rFonts w:ascii="Times New Roman" w:hAnsi="Times New Roman"/>
        </w:rPr>
        <w:t>.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FC5C2D" w:rsidRDefault="0088253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F29F8">
        <w:rPr>
          <w:rFonts w:ascii="Times New Roman" w:hAnsi="Times New Roman"/>
        </w:rPr>
        <w:t>Le résumé de c</w:t>
      </w:r>
      <w:r w:rsidR="00F012CF">
        <w:rPr>
          <w:rFonts w:ascii="Times New Roman" w:hAnsi="Times New Roman"/>
        </w:rPr>
        <w:t xml:space="preserve">et </w:t>
      </w:r>
      <w:r w:rsidR="00371AF1" w:rsidRPr="001D1E9C">
        <w:rPr>
          <w:rFonts w:ascii="Times New Roman" w:hAnsi="Times New Roman"/>
          <w:b/>
        </w:rPr>
        <w:t>enseignement</w:t>
      </w:r>
      <w:r w:rsidR="00371AF1">
        <w:rPr>
          <w:rFonts w:ascii="Times New Roman" w:hAnsi="Times New Roman"/>
        </w:rPr>
        <w:t xml:space="preserve"> </w:t>
      </w:r>
      <w:r w:rsidR="003F29F8">
        <w:rPr>
          <w:rFonts w:ascii="Times New Roman" w:hAnsi="Times New Roman"/>
        </w:rPr>
        <w:t xml:space="preserve">(Mt 5,3-9) </w:t>
      </w:r>
      <w:r w:rsidR="00F012CF">
        <w:rPr>
          <w:rFonts w:ascii="Times New Roman" w:hAnsi="Times New Roman"/>
        </w:rPr>
        <w:t>est solennisé par l’expression « ouvrant la bouche »</w:t>
      </w:r>
      <w:r w:rsidR="003F29F8">
        <w:rPr>
          <w:rFonts w:ascii="Times New Roman" w:hAnsi="Times New Roman"/>
        </w:rPr>
        <w:t xml:space="preserve"> (2)</w:t>
      </w:r>
      <w:r w:rsidR="00F012CF">
        <w:rPr>
          <w:rFonts w:ascii="Times New Roman" w:hAnsi="Times New Roman"/>
        </w:rPr>
        <w:t>. On</w:t>
      </w:r>
      <w:r w:rsidR="00371AF1">
        <w:rPr>
          <w:rFonts w:ascii="Times New Roman" w:hAnsi="Times New Roman"/>
        </w:rPr>
        <w:t xml:space="preserve"> peut </w:t>
      </w:r>
      <w:r w:rsidR="00F012CF">
        <w:rPr>
          <w:rFonts w:ascii="Times New Roman" w:hAnsi="Times New Roman"/>
        </w:rPr>
        <w:t xml:space="preserve">y </w:t>
      </w:r>
      <w:r w:rsidR="00371AF1">
        <w:rPr>
          <w:rFonts w:ascii="Times New Roman" w:hAnsi="Times New Roman"/>
        </w:rPr>
        <w:t>entendre l’un ou l’autre écho</w:t>
      </w:r>
      <w:r w:rsidR="00FC5C2D">
        <w:rPr>
          <w:rFonts w:ascii="Times New Roman" w:hAnsi="Times New Roman"/>
        </w:rPr>
        <w:t xml:space="preserve"> d’AT </w:t>
      </w:r>
      <w:r>
        <w:rPr>
          <w:rFonts w:ascii="Times New Roman" w:hAnsi="Times New Roman"/>
        </w:rPr>
        <w:t xml:space="preserve">et </w:t>
      </w:r>
      <w:r w:rsidR="00371AF1">
        <w:rPr>
          <w:rFonts w:ascii="Times New Roman" w:hAnsi="Times New Roman"/>
        </w:rPr>
        <w:t xml:space="preserve">quelques mots </w:t>
      </w:r>
      <w:r>
        <w:rPr>
          <w:rFonts w:ascii="Times New Roman" w:hAnsi="Times New Roman"/>
        </w:rPr>
        <w:t>peu</w:t>
      </w:r>
      <w:r w:rsidR="00371AF1">
        <w:rPr>
          <w:rFonts w:ascii="Times New Roman" w:hAnsi="Times New Roman"/>
        </w:rPr>
        <w:t>vent se retrouver dans</w:t>
      </w:r>
      <w:r>
        <w:rPr>
          <w:rFonts w:ascii="Times New Roman" w:hAnsi="Times New Roman"/>
        </w:rPr>
        <w:t xml:space="preserve"> d’autres</w:t>
      </w:r>
      <w:r w:rsidR="00094344">
        <w:rPr>
          <w:rFonts w:ascii="Times New Roman" w:hAnsi="Times New Roman"/>
        </w:rPr>
        <w:t xml:space="preserve"> passages de Mt où s’annonce</w:t>
      </w:r>
      <w:r>
        <w:rPr>
          <w:rFonts w:ascii="Times New Roman" w:hAnsi="Times New Roman"/>
        </w:rPr>
        <w:t xml:space="preserve"> le </w:t>
      </w:r>
      <w:r w:rsidR="003F29F8">
        <w:rPr>
          <w:rFonts w:ascii="Times New Roman" w:hAnsi="Times New Roman"/>
        </w:rPr>
        <w:t>« </w:t>
      </w:r>
      <w:r>
        <w:rPr>
          <w:rFonts w:ascii="Times New Roman" w:hAnsi="Times New Roman"/>
        </w:rPr>
        <w:t>Royaume des Cieux</w:t>
      </w:r>
      <w:r w:rsidR="003F29F8">
        <w:rPr>
          <w:rFonts w:ascii="Times New Roman" w:hAnsi="Times New Roman"/>
        </w:rPr>
        <w:t> »</w:t>
      </w:r>
      <w:r>
        <w:rPr>
          <w:rFonts w:ascii="Times New Roman" w:hAnsi="Times New Roman"/>
        </w:rPr>
        <w:t>.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D735A6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</w:t>
      </w:r>
      <w:r w:rsidR="00D735A6" w:rsidRPr="00371AF1">
        <w:rPr>
          <w:rFonts w:ascii="Times New Roman" w:hAnsi="Times New Roman"/>
          <w:b/>
          <w:i/>
        </w:rPr>
        <w:t xml:space="preserve">es pauvres </w:t>
      </w:r>
      <w:r w:rsidR="00555D55">
        <w:rPr>
          <w:rFonts w:ascii="Times New Roman" w:hAnsi="Times New Roman"/>
          <w:b/>
          <w:i/>
        </w:rPr>
        <w:t xml:space="preserve">de cœur </w:t>
      </w:r>
      <w:r w:rsidR="007912A1">
        <w:rPr>
          <w:rFonts w:ascii="Times New Roman" w:hAnsi="Times New Roman"/>
        </w:rPr>
        <w:t xml:space="preserve"> (3)</w:t>
      </w:r>
      <w:r w:rsidR="00D735A6">
        <w:rPr>
          <w:rFonts w:ascii="Times New Roman" w:hAnsi="Times New Roman"/>
        </w:rPr>
        <w:t xml:space="preserve"> : cf. Mt 11,5 : </w:t>
      </w:r>
      <w:r w:rsidR="00086379">
        <w:rPr>
          <w:rFonts w:ascii="Times New Roman" w:hAnsi="Times New Roman"/>
        </w:rPr>
        <w:t>« </w:t>
      </w:r>
      <w:r w:rsidR="003F29F8">
        <w:rPr>
          <w:rFonts w:ascii="Times New Roman" w:hAnsi="Times New Roman"/>
        </w:rPr>
        <w:t>A</w:t>
      </w:r>
      <w:r w:rsidR="00D735A6">
        <w:rPr>
          <w:rFonts w:ascii="Times New Roman" w:hAnsi="Times New Roman"/>
        </w:rPr>
        <w:t>ux pauvres est annoncée la bonne nouvelle</w:t>
      </w:r>
      <w:r w:rsidR="00086379">
        <w:rPr>
          <w:rFonts w:ascii="Times New Roman" w:hAnsi="Times New Roman"/>
        </w:rPr>
        <w:t> »</w:t>
      </w:r>
      <w:r w:rsidR="00D735A6">
        <w:rPr>
          <w:rFonts w:ascii="Times New Roman" w:hAnsi="Times New Roman"/>
        </w:rPr>
        <w:t>, reprenant Is</w:t>
      </w:r>
      <w:r w:rsidR="00371AF1">
        <w:rPr>
          <w:rFonts w:ascii="Times New Roman" w:hAnsi="Times New Roman"/>
        </w:rPr>
        <w:t>aïe</w:t>
      </w:r>
      <w:r w:rsidR="00D735A6">
        <w:rPr>
          <w:rFonts w:ascii="Times New Roman" w:hAnsi="Times New Roman"/>
        </w:rPr>
        <w:t xml:space="preserve"> 61,1</w:t>
      </w:r>
      <w:r w:rsidR="00D9568E">
        <w:rPr>
          <w:rFonts w:ascii="Times New Roman" w:hAnsi="Times New Roman"/>
        </w:rPr>
        <w:t xml:space="preserve"> (le texte lu à la synagogue</w:t>
      </w:r>
      <w:r w:rsidR="000662AF">
        <w:rPr>
          <w:rFonts w:ascii="Times New Roman" w:hAnsi="Times New Roman"/>
        </w:rPr>
        <w:t xml:space="preserve"> selon </w:t>
      </w:r>
      <w:proofErr w:type="spellStart"/>
      <w:r w:rsidR="000662AF">
        <w:rPr>
          <w:rFonts w:ascii="Times New Roman" w:hAnsi="Times New Roman"/>
        </w:rPr>
        <w:t>Lc</w:t>
      </w:r>
      <w:proofErr w:type="spellEnd"/>
      <w:r w:rsidR="000662AF">
        <w:rPr>
          <w:rFonts w:ascii="Times New Roman" w:hAnsi="Times New Roman"/>
        </w:rPr>
        <w:t xml:space="preserve"> 4,18)</w:t>
      </w:r>
      <w:r w:rsidR="003F29F8">
        <w:rPr>
          <w:rFonts w:ascii="Times New Roman" w:hAnsi="Times New Roman"/>
        </w:rPr>
        <w:t>. Cette ‘</w:t>
      </w:r>
      <w:r w:rsidR="00D735A6">
        <w:rPr>
          <w:rFonts w:ascii="Times New Roman" w:hAnsi="Times New Roman"/>
        </w:rPr>
        <w:t>bonne nouvelle</w:t>
      </w:r>
      <w:r w:rsidR="003F29F8">
        <w:rPr>
          <w:rFonts w:ascii="Times New Roman" w:hAnsi="Times New Roman"/>
        </w:rPr>
        <w:t>’</w:t>
      </w:r>
      <w:r w:rsidR="00094344">
        <w:rPr>
          <w:rFonts w:ascii="Times New Roman" w:hAnsi="Times New Roman"/>
        </w:rPr>
        <w:t xml:space="preserve"> est celle « </w:t>
      </w:r>
      <w:r w:rsidR="00D735A6">
        <w:rPr>
          <w:rFonts w:ascii="Times New Roman" w:hAnsi="Times New Roman"/>
        </w:rPr>
        <w:t xml:space="preserve"> du royaume</w:t>
      </w:r>
      <w:r w:rsidR="00086379">
        <w:rPr>
          <w:rFonts w:ascii="Times New Roman" w:hAnsi="Times New Roman"/>
        </w:rPr>
        <w:t> »</w:t>
      </w:r>
      <w:r w:rsidR="000662AF">
        <w:rPr>
          <w:rFonts w:ascii="Times New Roman" w:hAnsi="Times New Roman"/>
        </w:rPr>
        <w:t xml:space="preserve"> en Mt</w:t>
      </w:r>
      <w:r w:rsidR="003F29F8">
        <w:rPr>
          <w:rFonts w:ascii="Times New Roman" w:hAnsi="Times New Roman"/>
        </w:rPr>
        <w:t xml:space="preserve"> 4,23</w:t>
      </w:r>
      <w:r w:rsidR="00D735A6">
        <w:rPr>
          <w:rFonts w:ascii="Times New Roman" w:hAnsi="Times New Roman"/>
        </w:rPr>
        <w:t>.</w:t>
      </w:r>
      <w:r w:rsidR="008A4C7E">
        <w:rPr>
          <w:rFonts w:ascii="Times New Roman" w:hAnsi="Times New Roman"/>
        </w:rPr>
        <w:t xml:space="preserve"> </w:t>
      </w:r>
      <w:r w:rsidR="00D9568E">
        <w:rPr>
          <w:rFonts w:ascii="Times New Roman" w:hAnsi="Times New Roman"/>
        </w:rPr>
        <w:t xml:space="preserve">(Sophonie 3,12 évoque « un reste de gens humbles et pauvres ») </w:t>
      </w:r>
      <w:r w:rsidR="008A4C7E">
        <w:rPr>
          <w:rFonts w:ascii="Times New Roman" w:hAnsi="Times New Roman"/>
        </w:rPr>
        <w:t>(</w:t>
      </w:r>
      <w:r w:rsidR="003D628C">
        <w:rPr>
          <w:rFonts w:ascii="Times New Roman" w:hAnsi="Times New Roman"/>
        </w:rPr>
        <w:t>‘</w:t>
      </w:r>
      <w:r w:rsidR="003D628C" w:rsidRPr="00D9568E">
        <w:rPr>
          <w:rFonts w:ascii="Times New Roman" w:hAnsi="Times New Roman"/>
          <w:i/>
        </w:rPr>
        <w:t>L</w:t>
      </w:r>
      <w:r w:rsidR="003F243F" w:rsidRPr="00D9568E">
        <w:rPr>
          <w:rFonts w:ascii="Times New Roman" w:hAnsi="Times New Roman"/>
          <w:i/>
        </w:rPr>
        <w:t xml:space="preserve">es pauvres de cœur’ </w:t>
      </w:r>
      <w:r w:rsidR="003F243F">
        <w:rPr>
          <w:rFonts w:ascii="Times New Roman" w:hAnsi="Times New Roman"/>
        </w:rPr>
        <w:t>est ambigu ;</w:t>
      </w:r>
      <w:r w:rsidR="003D628C">
        <w:rPr>
          <w:rFonts w:ascii="Times New Roman" w:hAnsi="Times New Roman"/>
        </w:rPr>
        <w:t xml:space="preserve"> mieux vaudrait</w:t>
      </w:r>
      <w:r w:rsidR="008A4C7E">
        <w:rPr>
          <w:rFonts w:ascii="Times New Roman" w:hAnsi="Times New Roman"/>
        </w:rPr>
        <w:t xml:space="preserve"> </w:t>
      </w:r>
      <w:r w:rsidR="003D628C">
        <w:rPr>
          <w:rFonts w:ascii="Times New Roman" w:hAnsi="Times New Roman"/>
        </w:rPr>
        <w:t>peut-être</w:t>
      </w:r>
      <w:r w:rsidR="003F243F">
        <w:rPr>
          <w:rFonts w:ascii="Times New Roman" w:hAnsi="Times New Roman"/>
        </w:rPr>
        <w:t xml:space="preserve"> dire</w:t>
      </w:r>
      <w:r w:rsidR="00555D55">
        <w:rPr>
          <w:rFonts w:ascii="Times New Roman" w:hAnsi="Times New Roman"/>
        </w:rPr>
        <w:t xml:space="preserve"> </w:t>
      </w:r>
      <w:r w:rsidR="00555D55" w:rsidRPr="00555D55">
        <w:rPr>
          <w:rFonts w:ascii="Times New Roman" w:hAnsi="Times New Roman"/>
          <w:b/>
        </w:rPr>
        <w:t>‘</w:t>
      </w:r>
      <w:r w:rsidR="008A4C7E" w:rsidRPr="00887F52">
        <w:rPr>
          <w:rFonts w:ascii="Times New Roman" w:hAnsi="Times New Roman"/>
          <w:b/>
          <w:i/>
        </w:rPr>
        <w:t>ceux qui on</w:t>
      </w:r>
      <w:r w:rsidR="00555D55">
        <w:rPr>
          <w:rFonts w:ascii="Times New Roman" w:hAnsi="Times New Roman"/>
          <w:b/>
          <w:i/>
        </w:rPr>
        <w:t xml:space="preserve">t </w:t>
      </w:r>
      <w:r w:rsidR="00D9568E" w:rsidRPr="00887F52">
        <w:rPr>
          <w:rFonts w:ascii="Times New Roman" w:hAnsi="Times New Roman"/>
          <w:b/>
          <w:i/>
        </w:rPr>
        <w:t>un cœur de pauvre’</w:t>
      </w:r>
      <w:r w:rsidR="00555D55">
        <w:rPr>
          <w:rFonts w:ascii="Times New Roman" w:hAnsi="Times New Roman"/>
          <w:b/>
          <w:i/>
        </w:rPr>
        <w:t>.</w:t>
      </w:r>
      <w:r w:rsidR="00D9568E">
        <w:rPr>
          <w:rFonts w:ascii="Times New Roman" w:hAnsi="Times New Roman"/>
        </w:rPr>
        <w:t>)</w:t>
      </w:r>
      <w:r w:rsidR="00555D55">
        <w:rPr>
          <w:rFonts w:ascii="Times New Roman" w:hAnsi="Times New Roman"/>
        </w:rPr>
        <w:t xml:space="preserve"> A</w:t>
      </w:r>
      <w:r w:rsidR="00D9568E">
        <w:rPr>
          <w:rFonts w:ascii="Times New Roman" w:hAnsi="Times New Roman"/>
        </w:rPr>
        <w:t>utre</w:t>
      </w:r>
      <w:r w:rsidR="00555D55">
        <w:rPr>
          <w:rFonts w:ascii="Times New Roman" w:hAnsi="Times New Roman"/>
        </w:rPr>
        <w:t xml:space="preserve">s traductions </w:t>
      </w:r>
      <w:r w:rsidR="00D9568E">
        <w:rPr>
          <w:rFonts w:ascii="Times New Roman" w:hAnsi="Times New Roman"/>
        </w:rPr>
        <w:t>possible</w:t>
      </w:r>
      <w:r w:rsidR="00555D55">
        <w:rPr>
          <w:rFonts w:ascii="Times New Roman" w:hAnsi="Times New Roman"/>
        </w:rPr>
        <w:t>s</w:t>
      </w:r>
      <w:r w:rsidR="00D9568E">
        <w:rPr>
          <w:rFonts w:ascii="Times New Roman" w:hAnsi="Times New Roman"/>
        </w:rPr>
        <w:t xml:space="preserve"> :</w:t>
      </w:r>
      <w:r w:rsidR="003D628C">
        <w:rPr>
          <w:rFonts w:ascii="Times New Roman" w:hAnsi="Times New Roman"/>
        </w:rPr>
        <w:t xml:space="preserve"> </w:t>
      </w:r>
      <w:r w:rsidR="00555D55">
        <w:rPr>
          <w:rFonts w:ascii="Times New Roman" w:hAnsi="Times New Roman"/>
        </w:rPr>
        <w:t xml:space="preserve">‘pauvres en esprit’ ou même ‘pauvres de souffle’ (= </w:t>
      </w:r>
      <w:r w:rsidR="003D628C">
        <w:rPr>
          <w:rFonts w:ascii="Times New Roman" w:hAnsi="Times New Roman"/>
        </w:rPr>
        <w:t>ceux qui sont à bout de souffle ?</w:t>
      </w:r>
      <w:r w:rsidR="008A4C7E">
        <w:rPr>
          <w:rFonts w:ascii="Times New Roman" w:hAnsi="Times New Roman"/>
        </w:rPr>
        <w:t>)</w:t>
      </w:r>
    </w:p>
    <w:p w:rsidR="00D735A6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</w:t>
      </w:r>
      <w:r w:rsidR="00D735A6" w:rsidRPr="00371AF1">
        <w:rPr>
          <w:rFonts w:ascii="Times New Roman" w:hAnsi="Times New Roman"/>
          <w:b/>
          <w:i/>
        </w:rPr>
        <w:t>es doux</w:t>
      </w:r>
      <w:r w:rsidR="007912A1">
        <w:rPr>
          <w:rFonts w:ascii="Times New Roman" w:hAnsi="Times New Roman"/>
        </w:rPr>
        <w:t xml:space="preserve"> (4)</w:t>
      </w:r>
      <w:r w:rsidR="00D735A6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cf. Ps 37,11 et </w:t>
      </w:r>
      <w:r w:rsidR="000662AF">
        <w:rPr>
          <w:rFonts w:ascii="Times New Roman" w:hAnsi="Times New Roman"/>
        </w:rPr>
        <w:t xml:space="preserve">le même terme revient en Mt 21,5, quand il cite Zacharie 9,9 : </w:t>
      </w:r>
      <w:r w:rsidR="003F243F">
        <w:rPr>
          <w:rFonts w:ascii="Times New Roman" w:hAnsi="Times New Roman"/>
        </w:rPr>
        <w:t>« T</w:t>
      </w:r>
      <w:r>
        <w:rPr>
          <w:rFonts w:ascii="Times New Roman" w:hAnsi="Times New Roman"/>
        </w:rPr>
        <w:t>on roi vient à toi, doux,</w:t>
      </w:r>
      <w:r w:rsidR="000662AF">
        <w:rPr>
          <w:rFonts w:ascii="Times New Roman" w:hAnsi="Times New Roman"/>
        </w:rPr>
        <w:t xml:space="preserve"> monté sur une ânesse »</w:t>
      </w:r>
      <w:r>
        <w:rPr>
          <w:rFonts w:ascii="Times New Roman" w:hAnsi="Times New Roman"/>
        </w:rPr>
        <w:t>.</w:t>
      </w:r>
    </w:p>
    <w:p w:rsidR="00003101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affligés</w:t>
      </w:r>
      <w:r w:rsidR="000662AF">
        <w:rPr>
          <w:rFonts w:ascii="Times New Roman" w:hAnsi="Times New Roman"/>
        </w:rPr>
        <w:t xml:space="preserve">, ceux qui sont </w:t>
      </w:r>
      <w:r w:rsidR="00D9568E">
        <w:rPr>
          <w:rFonts w:ascii="Times New Roman" w:hAnsi="Times New Roman"/>
        </w:rPr>
        <w:t xml:space="preserve">en larmes, </w:t>
      </w:r>
      <w:r w:rsidR="000662AF">
        <w:rPr>
          <w:rFonts w:ascii="Times New Roman" w:hAnsi="Times New Roman"/>
        </w:rPr>
        <w:t>en deuil</w:t>
      </w:r>
      <w:r w:rsidR="007912A1">
        <w:rPr>
          <w:rFonts w:ascii="Times New Roman" w:hAnsi="Times New Roman"/>
        </w:rPr>
        <w:t xml:space="preserve"> (5)</w:t>
      </w:r>
      <w:r w:rsidR="00530994">
        <w:rPr>
          <w:rFonts w:ascii="Times New Roman" w:hAnsi="Times New Roman"/>
        </w:rPr>
        <w:t xml:space="preserve"> : </w:t>
      </w:r>
      <w:r w:rsidR="00086379">
        <w:rPr>
          <w:rFonts w:ascii="Times New Roman" w:hAnsi="Times New Roman"/>
        </w:rPr>
        <w:t xml:space="preserve">seront </w:t>
      </w:r>
      <w:r w:rsidR="00530994">
        <w:rPr>
          <w:rFonts w:ascii="Times New Roman" w:hAnsi="Times New Roman"/>
        </w:rPr>
        <w:t>« </w:t>
      </w:r>
      <w:r>
        <w:rPr>
          <w:rFonts w:ascii="Times New Roman" w:hAnsi="Times New Roman"/>
        </w:rPr>
        <w:t>consolés »</w:t>
      </w:r>
      <w:r w:rsidR="00530994">
        <w:rPr>
          <w:rFonts w:ascii="Times New Roman" w:hAnsi="Times New Roman"/>
        </w:rPr>
        <w:t xml:space="preserve"> ou seront « soutenus » :</w:t>
      </w:r>
      <w:r w:rsidR="00D9568E">
        <w:rPr>
          <w:rFonts w:ascii="Times New Roman" w:hAnsi="Times New Roman"/>
        </w:rPr>
        <w:t xml:space="preserve"> ce verbe</w:t>
      </w:r>
      <w:r w:rsidR="00AD5E1F">
        <w:rPr>
          <w:rFonts w:ascii="Times New Roman" w:hAnsi="Times New Roman"/>
          <w:i/>
        </w:rPr>
        <w:t xml:space="preserve"> para-</w:t>
      </w:r>
      <w:proofErr w:type="spellStart"/>
      <w:r w:rsidR="00AD5E1F">
        <w:rPr>
          <w:rFonts w:ascii="Times New Roman" w:hAnsi="Times New Roman"/>
          <w:i/>
        </w:rPr>
        <w:t>caléô</w:t>
      </w:r>
      <w:proofErr w:type="spellEnd"/>
      <w:r>
        <w:rPr>
          <w:rFonts w:ascii="Times New Roman" w:hAnsi="Times New Roman"/>
        </w:rPr>
        <w:t xml:space="preserve"> peut être rapproché de  </w:t>
      </w:r>
      <w:r w:rsidR="000662AF">
        <w:rPr>
          <w:rFonts w:ascii="Times New Roman" w:hAnsi="Times New Roman"/>
        </w:rPr>
        <w:t>Rachel</w:t>
      </w:r>
      <w:r w:rsidR="007912A1">
        <w:rPr>
          <w:rFonts w:ascii="Times New Roman" w:hAnsi="Times New Roman"/>
        </w:rPr>
        <w:t xml:space="preserve"> qui ne veut pas être</w:t>
      </w:r>
      <w:r w:rsidR="000662AF">
        <w:rPr>
          <w:rFonts w:ascii="Times New Roman" w:hAnsi="Times New Roman"/>
        </w:rPr>
        <w:t xml:space="preserve"> </w:t>
      </w:r>
      <w:r w:rsidR="00530994">
        <w:rPr>
          <w:rFonts w:ascii="Times New Roman" w:hAnsi="Times New Roman"/>
        </w:rPr>
        <w:t>‘</w:t>
      </w:r>
      <w:r w:rsidR="007912A1">
        <w:rPr>
          <w:rFonts w:ascii="Times New Roman" w:hAnsi="Times New Roman"/>
        </w:rPr>
        <w:t>consolée</w:t>
      </w:r>
      <w:r w:rsidR="00530994">
        <w:rPr>
          <w:rFonts w:ascii="Times New Roman" w:hAnsi="Times New Roman"/>
        </w:rPr>
        <w:t>’</w:t>
      </w:r>
      <w:r w:rsidR="00D9568E">
        <w:rPr>
          <w:rFonts w:ascii="Times New Roman" w:hAnsi="Times New Roman"/>
        </w:rPr>
        <w:t xml:space="preserve"> en </w:t>
      </w:r>
      <w:r w:rsidR="00094344">
        <w:rPr>
          <w:rFonts w:ascii="Times New Roman" w:hAnsi="Times New Roman"/>
        </w:rPr>
        <w:t xml:space="preserve">Mt </w:t>
      </w:r>
      <w:r w:rsidR="000662AF">
        <w:rPr>
          <w:rFonts w:ascii="Times New Roman" w:hAnsi="Times New Roman"/>
        </w:rPr>
        <w:t>2,18</w:t>
      </w:r>
      <w:r w:rsidR="00D9568E">
        <w:rPr>
          <w:rFonts w:ascii="Times New Roman" w:hAnsi="Times New Roman"/>
        </w:rPr>
        <w:t>,</w:t>
      </w:r>
      <w:r w:rsidR="000662AF">
        <w:rPr>
          <w:rFonts w:ascii="Times New Roman" w:hAnsi="Times New Roman"/>
        </w:rPr>
        <w:t xml:space="preserve"> citant</w:t>
      </w:r>
      <w:r>
        <w:rPr>
          <w:rFonts w:ascii="Times New Roman" w:hAnsi="Times New Roman"/>
        </w:rPr>
        <w:t xml:space="preserve"> Jér</w:t>
      </w:r>
      <w:r w:rsidR="00094344">
        <w:rPr>
          <w:rFonts w:ascii="Times New Roman" w:hAnsi="Times New Roman"/>
        </w:rPr>
        <w:t>émie</w:t>
      </w:r>
      <w:r>
        <w:rPr>
          <w:rFonts w:ascii="Times New Roman" w:hAnsi="Times New Roman"/>
        </w:rPr>
        <w:t xml:space="preserve"> 31,15</w:t>
      </w:r>
      <w:r w:rsidR="00530994">
        <w:rPr>
          <w:rFonts w:ascii="Times New Roman" w:hAnsi="Times New Roman"/>
        </w:rPr>
        <w:t>.</w:t>
      </w:r>
      <w:r w:rsidR="000662AF">
        <w:rPr>
          <w:rFonts w:ascii="Times New Roman" w:hAnsi="Times New Roman"/>
        </w:rPr>
        <w:t xml:space="preserve"> (Le même verbe a donné le</w:t>
      </w:r>
      <w:r>
        <w:rPr>
          <w:rFonts w:ascii="Times New Roman" w:hAnsi="Times New Roman"/>
        </w:rPr>
        <w:t xml:space="preserve"> </w:t>
      </w:r>
      <w:r w:rsidRPr="009A34A8">
        <w:rPr>
          <w:rFonts w:ascii="Times New Roman" w:hAnsi="Times New Roman"/>
          <w:i/>
        </w:rPr>
        <w:t>Paraclet</w:t>
      </w:r>
      <w:r w:rsidR="007912A1">
        <w:rPr>
          <w:rFonts w:ascii="Times New Roman" w:hAnsi="Times New Roman"/>
        </w:rPr>
        <w:t xml:space="preserve"> dont la venue est promise en</w:t>
      </w:r>
      <w:r>
        <w:rPr>
          <w:rFonts w:ascii="Times New Roman" w:hAnsi="Times New Roman"/>
        </w:rPr>
        <w:t xml:space="preserve"> Jean</w:t>
      </w:r>
      <w:r w:rsidR="007912A1">
        <w:rPr>
          <w:rFonts w:ascii="Times New Roman" w:hAnsi="Times New Roman"/>
        </w:rPr>
        <w:t xml:space="preserve"> 14</w:t>
      </w:r>
      <w:r w:rsidR="00530994">
        <w:rPr>
          <w:rFonts w:ascii="Times New Roman" w:hAnsi="Times New Roman"/>
        </w:rPr>
        <w:t>.</w:t>
      </w:r>
      <w:r w:rsidR="009A34A8">
        <w:rPr>
          <w:rFonts w:ascii="Times New Roman" w:hAnsi="Times New Roman"/>
        </w:rPr>
        <w:t>)</w:t>
      </w:r>
    </w:p>
    <w:p w:rsidR="00792569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Ceux qui ont faim et soif de la justice</w:t>
      </w:r>
      <w:r w:rsidR="007912A1">
        <w:rPr>
          <w:rFonts w:ascii="Times New Roman" w:hAnsi="Times New Roman"/>
        </w:rPr>
        <w:t xml:space="preserve"> (6)</w:t>
      </w:r>
      <w:r>
        <w:rPr>
          <w:rFonts w:ascii="Times New Roman" w:hAnsi="Times New Roman"/>
        </w:rPr>
        <w:t xml:space="preserve"> : </w:t>
      </w:r>
      <w:r w:rsidR="00530994">
        <w:rPr>
          <w:rFonts w:ascii="Times New Roman" w:hAnsi="Times New Roman"/>
        </w:rPr>
        <w:t xml:space="preserve">seront </w:t>
      </w:r>
      <w:r>
        <w:rPr>
          <w:rFonts w:ascii="Times New Roman" w:hAnsi="Times New Roman"/>
        </w:rPr>
        <w:t>« rassasiés », comme avec les pains et les poissons en 14,20 et 15,37</w:t>
      </w:r>
      <w:r w:rsidR="00792569">
        <w:rPr>
          <w:rFonts w:ascii="Times New Roman" w:hAnsi="Times New Roman"/>
        </w:rPr>
        <w:t>, la justice devant pouvoir dépasser celle des pharisiens (5,20).</w:t>
      </w:r>
    </w:p>
    <w:p w:rsidR="00792569" w:rsidRDefault="00792569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miséricordieux</w:t>
      </w:r>
      <w:r w:rsidR="007912A1">
        <w:rPr>
          <w:rFonts w:ascii="Times New Roman" w:hAnsi="Times New Roman"/>
        </w:rPr>
        <w:t xml:space="preserve"> (7)</w:t>
      </w:r>
      <w:r>
        <w:rPr>
          <w:rFonts w:ascii="Times New Roman" w:hAnsi="Times New Roman"/>
        </w:rPr>
        <w:t xml:space="preserve"> : </w:t>
      </w:r>
      <w:proofErr w:type="spellStart"/>
      <w:r w:rsidRPr="00792569">
        <w:rPr>
          <w:rFonts w:ascii="Times New Roman" w:hAnsi="Times New Roman"/>
          <w:i/>
        </w:rPr>
        <w:t>éléèmonès</w:t>
      </w:r>
      <w:proofErr w:type="spellEnd"/>
      <w:r>
        <w:rPr>
          <w:rFonts w:ascii="Times New Roman" w:hAnsi="Times New Roman"/>
          <w:i/>
        </w:rPr>
        <w:t> </w:t>
      </w:r>
      <w:r>
        <w:rPr>
          <w:rFonts w:ascii="Times New Roman" w:hAnsi="Times New Roman"/>
        </w:rPr>
        <w:t xml:space="preserve">: cf. Osée 6,6 : </w:t>
      </w:r>
      <w:r w:rsidR="00530994">
        <w:rPr>
          <w:rFonts w:ascii="Times New Roman" w:hAnsi="Times New Roman"/>
        </w:rPr>
        <w:t>« </w:t>
      </w:r>
      <w:r>
        <w:rPr>
          <w:rFonts w:ascii="Times New Roman" w:hAnsi="Times New Roman"/>
        </w:rPr>
        <w:t>la miséricorde que je désire…</w:t>
      </w:r>
      <w:r w:rsidR="00530994">
        <w:rPr>
          <w:rFonts w:ascii="Times New Roman" w:hAnsi="Times New Roman"/>
        </w:rPr>
        <w:t> »</w:t>
      </w:r>
      <w:r w:rsidR="009A34A8">
        <w:rPr>
          <w:rFonts w:ascii="Times New Roman" w:hAnsi="Times New Roman"/>
        </w:rPr>
        <w:t xml:space="preserve"> (</w:t>
      </w:r>
      <w:r w:rsidR="00530994">
        <w:rPr>
          <w:rFonts w:ascii="Times New Roman" w:hAnsi="Times New Roman"/>
        </w:rPr>
        <w:t>Cette même miséricorde se retrouve dans</w:t>
      </w:r>
      <w:r w:rsidR="009A34A8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’impératif du verbe </w:t>
      </w:r>
      <w:proofErr w:type="spellStart"/>
      <w:r w:rsidRPr="00792569">
        <w:rPr>
          <w:rFonts w:ascii="Times New Roman" w:hAnsi="Times New Roman"/>
          <w:i/>
        </w:rPr>
        <w:t>élééô</w:t>
      </w:r>
      <w:proofErr w:type="spellEnd"/>
      <w:r>
        <w:rPr>
          <w:rFonts w:ascii="Times New Roman" w:hAnsi="Times New Roman"/>
          <w:i/>
        </w:rPr>
        <w:t xml:space="preserve"> </w:t>
      </w:r>
      <w:r w:rsidR="00530994">
        <w:rPr>
          <w:rFonts w:ascii="Times New Roman" w:hAnsi="Times New Roman"/>
        </w:rPr>
        <w:t xml:space="preserve">qui </w:t>
      </w:r>
      <w:r w:rsidRPr="00792569">
        <w:rPr>
          <w:rFonts w:ascii="Times New Roman" w:hAnsi="Times New Roman"/>
        </w:rPr>
        <w:t>est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éleïson</w:t>
      </w:r>
      <w:proofErr w:type="spellEnd"/>
      <w:r w:rsidR="00094344">
        <w:rPr>
          <w:rFonts w:ascii="Times New Roman" w:hAnsi="Times New Roman"/>
        </w:rPr>
        <w:t xml:space="preserve">, </w:t>
      </w:r>
      <w:r w:rsidR="003F243F">
        <w:rPr>
          <w:rFonts w:ascii="Times New Roman" w:hAnsi="Times New Roman"/>
        </w:rPr>
        <w:t>‘</w:t>
      </w:r>
      <w:r w:rsidR="00094344">
        <w:rPr>
          <w:rFonts w:ascii="Times New Roman" w:hAnsi="Times New Roman"/>
        </w:rPr>
        <w:t>prends pitié</w:t>
      </w:r>
      <w:r w:rsidR="003F243F">
        <w:rPr>
          <w:rFonts w:ascii="Times New Roman" w:hAnsi="Times New Roman"/>
        </w:rPr>
        <w:t>’</w:t>
      </w:r>
      <w:r w:rsidR="00094344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003101" w:rsidRDefault="00792569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purs de cœur</w:t>
      </w:r>
      <w:r w:rsidR="007912A1">
        <w:rPr>
          <w:rFonts w:ascii="Times New Roman" w:hAnsi="Times New Roman"/>
        </w:rPr>
        <w:t xml:space="preserve"> (8)</w:t>
      </w:r>
      <w:r>
        <w:rPr>
          <w:rFonts w:ascii="Times New Roman" w:hAnsi="Times New Roman"/>
        </w:rPr>
        <w:t> : voir l’appel à la pureté intérieure en 23,26</w:t>
      </w:r>
      <w:r w:rsidR="00530994">
        <w:rPr>
          <w:rFonts w:ascii="Times New Roman" w:hAnsi="Times New Roman"/>
        </w:rPr>
        <w:t>, mais aussi les disciples</w:t>
      </w:r>
      <w:r w:rsidR="00371AF1">
        <w:rPr>
          <w:rFonts w:ascii="Times New Roman" w:hAnsi="Times New Roman"/>
        </w:rPr>
        <w:t xml:space="preserve"> envoyés en mission pour ‘purifier’ (10,8)</w:t>
      </w:r>
      <w:r>
        <w:rPr>
          <w:rFonts w:ascii="Times New Roman" w:hAnsi="Times New Roman"/>
        </w:rPr>
        <w:t>.</w:t>
      </w:r>
    </w:p>
    <w:p w:rsidR="00792569" w:rsidRDefault="00371AF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94344">
        <w:rPr>
          <w:rFonts w:ascii="Times New Roman" w:hAnsi="Times New Roman"/>
          <w:b/>
          <w:i/>
        </w:rPr>
        <w:t>Les faiseurs de paix</w:t>
      </w:r>
      <w:r w:rsidR="007912A1">
        <w:rPr>
          <w:rFonts w:ascii="Times New Roman" w:hAnsi="Times New Roman"/>
        </w:rPr>
        <w:t xml:space="preserve"> (9) </w:t>
      </w:r>
      <w:r>
        <w:rPr>
          <w:rFonts w:ascii="Times New Roman" w:hAnsi="Times New Roman"/>
        </w:rPr>
        <w:t>: lors du même envoi en mission</w:t>
      </w:r>
      <w:r w:rsidR="003F243F">
        <w:rPr>
          <w:rFonts w:ascii="Times New Roman" w:hAnsi="Times New Roman"/>
        </w:rPr>
        <w:t> : « Q</w:t>
      </w:r>
      <w:r w:rsidR="00086379">
        <w:rPr>
          <w:rFonts w:ascii="Times New Roman" w:hAnsi="Times New Roman"/>
        </w:rPr>
        <w:t>ue votre paix vienne sur la maison » (10,13).</w:t>
      </w:r>
    </w:p>
    <w:p w:rsidR="00086379" w:rsidRDefault="00086379" w:rsidP="00FC5C2D">
      <w:pPr>
        <w:spacing w:after="0"/>
        <w:jc w:val="both"/>
        <w:rPr>
          <w:rFonts w:ascii="Times New Roman" w:hAnsi="Times New Roman"/>
        </w:rPr>
      </w:pPr>
    </w:p>
    <w:p w:rsidR="00F012CF" w:rsidRDefault="00371AF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Quant aux versets </w:t>
      </w:r>
      <w:r w:rsidR="00AA6B48">
        <w:rPr>
          <w:rFonts w:ascii="Times New Roman" w:hAnsi="Times New Roman"/>
        </w:rPr>
        <w:t>11</w:t>
      </w:r>
      <w:r w:rsidR="00086379">
        <w:rPr>
          <w:rFonts w:ascii="Times New Roman" w:hAnsi="Times New Roman"/>
        </w:rPr>
        <w:t>-12</w:t>
      </w:r>
      <w:r w:rsidR="00AA6B48">
        <w:rPr>
          <w:rFonts w:ascii="Times New Roman" w:hAnsi="Times New Roman"/>
        </w:rPr>
        <w:t xml:space="preserve"> (introduits par la transition du v.10), </w:t>
      </w:r>
      <w:r>
        <w:rPr>
          <w:rFonts w:ascii="Times New Roman" w:hAnsi="Times New Roman"/>
        </w:rPr>
        <w:t>ils constituent</w:t>
      </w:r>
      <w:r w:rsidR="00086379">
        <w:rPr>
          <w:rFonts w:ascii="Times New Roman" w:hAnsi="Times New Roman"/>
        </w:rPr>
        <w:t xml:space="preserve"> comme une première actualisation </w:t>
      </w:r>
      <w:r>
        <w:rPr>
          <w:rFonts w:ascii="Times New Roman" w:hAnsi="Times New Roman"/>
        </w:rPr>
        <w:t xml:space="preserve">des béatitudes </w:t>
      </w:r>
      <w:r w:rsidR="00086379">
        <w:rPr>
          <w:rFonts w:ascii="Times New Roman" w:hAnsi="Times New Roman"/>
        </w:rPr>
        <w:t xml:space="preserve">pour les disciples </w:t>
      </w:r>
      <w:r w:rsidR="00F012CF" w:rsidRPr="00F012CF">
        <w:rPr>
          <w:rFonts w:ascii="Times New Roman" w:hAnsi="Times New Roman"/>
          <w:i/>
        </w:rPr>
        <w:t>‘</w:t>
      </w:r>
      <w:r w:rsidR="00086379" w:rsidRPr="003F29F8">
        <w:rPr>
          <w:rFonts w:ascii="Times New Roman" w:hAnsi="Times New Roman"/>
          <w:i/>
          <w:u w:val="single"/>
        </w:rPr>
        <w:t>persécutés</w:t>
      </w:r>
      <w:r w:rsidR="00F012CF" w:rsidRPr="00F012CF">
        <w:rPr>
          <w:rFonts w:ascii="Times New Roman" w:hAnsi="Times New Roman"/>
          <w:i/>
        </w:rPr>
        <w:t>’</w:t>
      </w:r>
      <w:r w:rsidR="003F243F">
        <w:rPr>
          <w:rFonts w:ascii="Times New Roman" w:hAnsi="Times New Roman"/>
        </w:rPr>
        <w:t xml:space="preserve"> ; ils supposent </w:t>
      </w:r>
      <w:r w:rsidR="003F29F8">
        <w:rPr>
          <w:rFonts w:ascii="Times New Roman" w:hAnsi="Times New Roman"/>
        </w:rPr>
        <w:t>la situation d’après la mort et la résurrection de Jésus, avec une communauté plus large ;</w:t>
      </w:r>
      <w:r w:rsidR="003F243F">
        <w:rPr>
          <w:rFonts w:ascii="Times New Roman" w:hAnsi="Times New Roman"/>
        </w:rPr>
        <w:t xml:space="preserve"> les verbes sont au présent et </w:t>
      </w:r>
      <w:r w:rsidR="00F012CF">
        <w:rPr>
          <w:rFonts w:ascii="Times New Roman" w:hAnsi="Times New Roman"/>
        </w:rPr>
        <w:t>les v.11-12 sont en « </w:t>
      </w:r>
      <w:r w:rsidR="00F012CF" w:rsidRPr="003F29F8">
        <w:rPr>
          <w:rFonts w:ascii="Times New Roman" w:hAnsi="Times New Roman"/>
          <w:i/>
          <w:u w:val="single"/>
        </w:rPr>
        <w:t>vous</w:t>
      </w:r>
      <w:r w:rsidR="00F012CF">
        <w:rPr>
          <w:rFonts w:ascii="Times New Roman" w:hAnsi="Times New Roman"/>
        </w:rPr>
        <w:t> »</w:t>
      </w:r>
      <w:r w:rsidR="00086379">
        <w:rPr>
          <w:rFonts w:ascii="Times New Roman" w:hAnsi="Times New Roman"/>
        </w:rPr>
        <w:t>.</w:t>
      </w:r>
    </w:p>
    <w:p w:rsidR="00D371DF" w:rsidRDefault="00D371DF" w:rsidP="00FC5C2D">
      <w:pPr>
        <w:spacing w:after="0"/>
        <w:jc w:val="both"/>
        <w:rPr>
          <w:rFonts w:ascii="Times New Roman" w:hAnsi="Times New Roman"/>
        </w:rPr>
      </w:pPr>
    </w:p>
    <w:p w:rsidR="004D1898" w:rsidRPr="00C13B28" w:rsidRDefault="00030E84" w:rsidP="004F574A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</w:t>
      </w:r>
      <w:r w:rsidR="003D628C">
        <w:rPr>
          <w:rFonts w:ascii="Times New Roman" w:hAnsi="Times New Roman"/>
          <w:i/>
        </w:rPr>
        <w:t xml:space="preserve"> DD</w:t>
      </w:r>
      <w:r w:rsidR="00AD5E1F">
        <w:rPr>
          <w:rFonts w:ascii="Times New Roman" w:hAnsi="Times New Roman"/>
          <w:i/>
        </w:rPr>
        <w:t>, le 20</w:t>
      </w:r>
      <w:r w:rsidR="003F243F">
        <w:rPr>
          <w:rFonts w:ascii="Times New Roman" w:hAnsi="Times New Roman"/>
          <w:i/>
        </w:rPr>
        <w:t>.10.2015</w:t>
      </w:r>
    </w:p>
    <w:sectPr w:rsidR="004D1898" w:rsidRPr="00C1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8"/>
    <w:rsid w:val="00003101"/>
    <w:rsid w:val="00030E84"/>
    <w:rsid w:val="00064447"/>
    <w:rsid w:val="000662AF"/>
    <w:rsid w:val="00086379"/>
    <w:rsid w:val="00094344"/>
    <w:rsid w:val="000B23CB"/>
    <w:rsid w:val="000C5721"/>
    <w:rsid w:val="001529D1"/>
    <w:rsid w:val="00184265"/>
    <w:rsid w:val="001D1E9C"/>
    <w:rsid w:val="001E0E64"/>
    <w:rsid w:val="00217E4F"/>
    <w:rsid w:val="00226049"/>
    <w:rsid w:val="002E0F8C"/>
    <w:rsid w:val="00317A77"/>
    <w:rsid w:val="00356FAB"/>
    <w:rsid w:val="00371AF1"/>
    <w:rsid w:val="003B0BF3"/>
    <w:rsid w:val="003D628C"/>
    <w:rsid w:val="003F243F"/>
    <w:rsid w:val="003F29F8"/>
    <w:rsid w:val="003F73B7"/>
    <w:rsid w:val="004D1898"/>
    <w:rsid w:val="004F574A"/>
    <w:rsid w:val="00530994"/>
    <w:rsid w:val="00555D55"/>
    <w:rsid w:val="00632027"/>
    <w:rsid w:val="00640CAD"/>
    <w:rsid w:val="0069390E"/>
    <w:rsid w:val="0073508E"/>
    <w:rsid w:val="00756A16"/>
    <w:rsid w:val="00766E2C"/>
    <w:rsid w:val="00774E28"/>
    <w:rsid w:val="007912A1"/>
    <w:rsid w:val="00792569"/>
    <w:rsid w:val="0088253C"/>
    <w:rsid w:val="00887F52"/>
    <w:rsid w:val="00897E54"/>
    <w:rsid w:val="008A4C7E"/>
    <w:rsid w:val="008A60CC"/>
    <w:rsid w:val="008D683D"/>
    <w:rsid w:val="009A34A8"/>
    <w:rsid w:val="00A11F82"/>
    <w:rsid w:val="00A37F7D"/>
    <w:rsid w:val="00AA6B48"/>
    <w:rsid w:val="00AC721A"/>
    <w:rsid w:val="00AD5E1F"/>
    <w:rsid w:val="00AE568C"/>
    <w:rsid w:val="00B4439E"/>
    <w:rsid w:val="00B506FC"/>
    <w:rsid w:val="00B81E8E"/>
    <w:rsid w:val="00BC73DA"/>
    <w:rsid w:val="00BE5986"/>
    <w:rsid w:val="00C13B28"/>
    <w:rsid w:val="00CF2E3F"/>
    <w:rsid w:val="00D01EC1"/>
    <w:rsid w:val="00D371DF"/>
    <w:rsid w:val="00D51CEB"/>
    <w:rsid w:val="00D735A6"/>
    <w:rsid w:val="00D75F6A"/>
    <w:rsid w:val="00D9568E"/>
    <w:rsid w:val="00DC19D5"/>
    <w:rsid w:val="00DE0B15"/>
    <w:rsid w:val="00E75397"/>
    <w:rsid w:val="00E81C13"/>
    <w:rsid w:val="00F012CF"/>
    <w:rsid w:val="00F32517"/>
    <w:rsid w:val="00FC2463"/>
    <w:rsid w:val="00FC5C2D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cp:lastPrinted>2015-10-20T09:01:00Z</cp:lastPrinted>
  <dcterms:created xsi:type="dcterms:W3CDTF">2015-10-20T13:49:00Z</dcterms:created>
  <dcterms:modified xsi:type="dcterms:W3CDTF">2019-10-22T09:46:00Z</dcterms:modified>
</cp:coreProperties>
</file>