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Default="00E53F93" w:rsidP="00E53F93">
      <w:pPr>
        <w:spacing w:after="0"/>
        <w:rPr>
          <w:rFonts w:ascii="Times New Roman" w:hAnsi="Times New Roman" w:cs="Times New Roman"/>
        </w:rPr>
      </w:pPr>
      <w:r w:rsidRPr="00E53F93">
        <w:rPr>
          <w:rFonts w:ascii="Times New Roman" w:hAnsi="Times New Roman" w:cs="Times New Roman"/>
        </w:rPr>
        <w:t>Mt 4,18-22</w:t>
      </w:r>
    </w:p>
    <w:p w:rsidR="00E53F93" w:rsidRDefault="00E53F93" w:rsidP="00E53F93">
      <w:pPr>
        <w:spacing w:after="0"/>
        <w:rPr>
          <w:rFonts w:ascii="Times New Roman" w:hAnsi="Times New Roman" w:cs="Times New Roman"/>
        </w:rPr>
      </w:pPr>
    </w:p>
    <w:p w:rsidR="00E53F93" w:rsidRDefault="00E53F93" w:rsidP="00E53F93">
      <w:pPr>
        <w:spacing w:after="0"/>
        <w:rPr>
          <w:rFonts w:ascii="Times New Roman" w:hAnsi="Times New Roman" w:cs="Times New Roman"/>
        </w:rPr>
      </w:pPr>
      <w:r>
        <w:rPr>
          <w:rFonts w:ascii="Times New Roman" w:hAnsi="Times New Roman" w:cs="Times New Roman"/>
        </w:rPr>
        <w:t>Dans le passage de Mt 4,12-25 décrivant le début de la mission de Jésus, cinq versets décrivent les premie</w:t>
      </w:r>
      <w:r w:rsidR="006761B4">
        <w:rPr>
          <w:rFonts w:ascii="Times New Roman" w:hAnsi="Times New Roman" w:cs="Times New Roman"/>
        </w:rPr>
        <w:t>rs appels personnalisés (18-22) : Simon et André (18-20) et Jacques et Jean (21-22).</w:t>
      </w:r>
    </w:p>
    <w:p w:rsidR="00E53F93" w:rsidRDefault="00E53F93" w:rsidP="00E53F93">
      <w:pPr>
        <w:spacing w:after="0"/>
        <w:rPr>
          <w:rFonts w:ascii="Times New Roman" w:hAnsi="Times New Roman" w:cs="Times New Roman"/>
        </w:rPr>
      </w:pPr>
    </w:p>
    <w:p w:rsidR="00E53F93" w:rsidRDefault="00E53F93" w:rsidP="00E53F93">
      <w:pPr>
        <w:spacing w:after="0"/>
        <w:rPr>
          <w:rFonts w:ascii="Times New Roman" w:hAnsi="Times New Roman" w:cs="Times New Roman"/>
        </w:rPr>
      </w:pPr>
      <w:r>
        <w:rPr>
          <w:rFonts w:ascii="Times New Roman" w:hAnsi="Times New Roman" w:cs="Times New Roman"/>
        </w:rPr>
        <w:t xml:space="preserve">Jésus lui-même y est </w:t>
      </w:r>
      <w:r w:rsidR="006761B4">
        <w:rPr>
          <w:rFonts w:ascii="Times New Roman" w:hAnsi="Times New Roman" w:cs="Times New Roman"/>
        </w:rPr>
        <w:t>d’abord décrit ‘marchant’</w:t>
      </w:r>
      <w:r>
        <w:rPr>
          <w:rFonts w:ascii="Times New Roman" w:hAnsi="Times New Roman" w:cs="Times New Roman"/>
        </w:rPr>
        <w:t xml:space="preserve"> au bord de la mer (</w:t>
      </w:r>
      <w:r w:rsidR="002421EC">
        <w:rPr>
          <w:rFonts w:ascii="Times New Roman" w:hAnsi="Times New Roman" w:cs="Times New Roman"/>
        </w:rPr>
        <w:t>18) : le verbe est le même</w:t>
      </w:r>
      <w:r>
        <w:rPr>
          <w:rFonts w:ascii="Times New Roman" w:hAnsi="Times New Roman" w:cs="Times New Roman"/>
        </w:rPr>
        <w:t xml:space="preserve"> que quand il march</w:t>
      </w:r>
      <w:r w:rsidR="002421EC">
        <w:rPr>
          <w:rFonts w:ascii="Times New Roman" w:hAnsi="Times New Roman" w:cs="Times New Roman"/>
        </w:rPr>
        <w:t>e sur la mer (</w:t>
      </w:r>
      <w:r>
        <w:rPr>
          <w:rFonts w:ascii="Times New Roman" w:hAnsi="Times New Roman" w:cs="Times New Roman"/>
        </w:rPr>
        <w:t xml:space="preserve">14,25-26 : </w:t>
      </w:r>
      <w:r w:rsidRPr="007016A8">
        <w:rPr>
          <w:rFonts w:ascii="Times New Roman" w:hAnsi="Times New Roman" w:cs="Times New Roman"/>
          <w:i/>
        </w:rPr>
        <w:t>péri-patéô</w:t>
      </w:r>
      <w:r w:rsidR="002421EC">
        <w:rPr>
          <w:rFonts w:ascii="Times New Roman" w:hAnsi="Times New Roman" w:cs="Times New Roman"/>
        </w:rPr>
        <w:t>) et quand</w:t>
      </w:r>
      <w:r>
        <w:rPr>
          <w:rFonts w:ascii="Times New Roman" w:hAnsi="Times New Roman" w:cs="Times New Roman"/>
        </w:rPr>
        <w:t xml:space="preserve"> il appelle à marcher (quatre fois, dont 9,5).</w:t>
      </w:r>
    </w:p>
    <w:p w:rsidR="006761B4" w:rsidRDefault="006761B4" w:rsidP="00E53F93">
      <w:pPr>
        <w:spacing w:after="0"/>
        <w:rPr>
          <w:rFonts w:ascii="Times New Roman" w:hAnsi="Times New Roman" w:cs="Times New Roman"/>
        </w:rPr>
      </w:pPr>
    </w:p>
    <w:p w:rsidR="006761B4" w:rsidRDefault="006761B4" w:rsidP="00E53F93">
      <w:pPr>
        <w:spacing w:after="0"/>
        <w:rPr>
          <w:rFonts w:ascii="Times New Roman" w:hAnsi="Times New Roman" w:cs="Times New Roman"/>
        </w:rPr>
      </w:pPr>
      <w:r>
        <w:rPr>
          <w:rFonts w:ascii="Times New Roman" w:hAnsi="Times New Roman" w:cs="Times New Roman"/>
        </w:rPr>
        <w:t xml:space="preserve">Au v.21, c’est ‘avançant de là’, avec le verbe </w:t>
      </w:r>
      <w:r w:rsidRPr="007016A8">
        <w:rPr>
          <w:rFonts w:ascii="Times New Roman" w:hAnsi="Times New Roman" w:cs="Times New Roman"/>
          <w:i/>
        </w:rPr>
        <w:t>pro-bainô</w:t>
      </w:r>
      <w:r>
        <w:rPr>
          <w:rFonts w:ascii="Times New Roman" w:hAnsi="Times New Roman" w:cs="Times New Roman"/>
        </w:rPr>
        <w:t xml:space="preserve"> (seul emploi en Mt)</w:t>
      </w:r>
      <w:r w:rsidR="00B739F0">
        <w:rPr>
          <w:rFonts w:ascii="Times New Roman" w:hAnsi="Times New Roman" w:cs="Times New Roman"/>
        </w:rPr>
        <w:t xml:space="preserve"> qui peut soulign</w:t>
      </w:r>
      <w:r w:rsidR="002421EC">
        <w:rPr>
          <w:rFonts w:ascii="Times New Roman" w:hAnsi="Times New Roman" w:cs="Times New Roman"/>
        </w:rPr>
        <w:t>er que Jésus va en avant</w:t>
      </w:r>
      <w:r w:rsidR="00B739F0">
        <w:rPr>
          <w:rFonts w:ascii="Times New Roman" w:hAnsi="Times New Roman" w:cs="Times New Roman"/>
        </w:rPr>
        <w:t xml:space="preserve">, se met en route : ce n’est plus ‘marcher’ au sens de ‘circuler’, c’est plus </w:t>
      </w:r>
      <w:r w:rsidR="002A70FE">
        <w:rPr>
          <w:rFonts w:ascii="Times New Roman" w:hAnsi="Times New Roman" w:cs="Times New Roman"/>
        </w:rPr>
        <w:t xml:space="preserve">‘progresser’ ou </w:t>
      </w:r>
      <w:r w:rsidR="00B739F0">
        <w:rPr>
          <w:rFonts w:ascii="Times New Roman" w:hAnsi="Times New Roman" w:cs="Times New Roman"/>
        </w:rPr>
        <w:t>‘partir’.</w:t>
      </w:r>
    </w:p>
    <w:p w:rsidR="00B739F0" w:rsidRDefault="00B739F0" w:rsidP="00E53F93">
      <w:pPr>
        <w:spacing w:after="0"/>
        <w:rPr>
          <w:rFonts w:ascii="Times New Roman" w:hAnsi="Times New Roman" w:cs="Times New Roman"/>
        </w:rPr>
      </w:pPr>
      <w:r>
        <w:rPr>
          <w:rFonts w:ascii="Times New Roman" w:hAnsi="Times New Roman" w:cs="Times New Roman"/>
        </w:rPr>
        <w:t>La même racine verbale</w:t>
      </w:r>
      <w:r w:rsidR="002A70FE">
        <w:rPr>
          <w:rFonts w:ascii="Times New Roman" w:hAnsi="Times New Roman" w:cs="Times New Roman"/>
        </w:rPr>
        <w:t xml:space="preserve"> </w:t>
      </w:r>
      <w:r w:rsidR="002A70FE" w:rsidRPr="002A70FE">
        <w:rPr>
          <w:rFonts w:ascii="Times New Roman" w:hAnsi="Times New Roman" w:cs="Times New Roman"/>
          <w:i/>
        </w:rPr>
        <w:t>-bainô</w:t>
      </w:r>
      <w:r w:rsidRPr="002A70FE">
        <w:rPr>
          <w:rFonts w:ascii="Times New Roman" w:hAnsi="Times New Roman" w:cs="Times New Roman"/>
          <w:i/>
        </w:rPr>
        <w:t xml:space="preserve">, </w:t>
      </w:r>
      <w:r>
        <w:rPr>
          <w:rFonts w:ascii="Times New Roman" w:hAnsi="Times New Roman" w:cs="Times New Roman"/>
        </w:rPr>
        <w:t>avec d’autres préfixes, intervient chez Mt</w:t>
      </w:r>
      <w:r w:rsidR="007016A8">
        <w:rPr>
          <w:rFonts w:ascii="Times New Roman" w:hAnsi="Times New Roman" w:cs="Times New Roman"/>
        </w:rPr>
        <w:t xml:space="preserve"> : </w:t>
      </w:r>
      <w:r>
        <w:rPr>
          <w:rFonts w:ascii="Times New Roman" w:hAnsi="Times New Roman" w:cs="Times New Roman"/>
        </w:rPr>
        <w:t xml:space="preserve">avec </w:t>
      </w:r>
      <w:r w:rsidRPr="007016A8">
        <w:rPr>
          <w:rFonts w:ascii="Times New Roman" w:hAnsi="Times New Roman" w:cs="Times New Roman"/>
          <w:i/>
        </w:rPr>
        <w:t xml:space="preserve">ana- </w:t>
      </w:r>
      <w:r>
        <w:rPr>
          <w:rFonts w:ascii="Times New Roman" w:hAnsi="Times New Roman" w:cs="Times New Roman"/>
        </w:rPr>
        <w:t xml:space="preserve">pour remonter de l’eau, gravir la montagne, monter à Jérusalem, notamment ; avec </w:t>
      </w:r>
      <w:r w:rsidRPr="007016A8">
        <w:rPr>
          <w:rFonts w:ascii="Times New Roman" w:hAnsi="Times New Roman" w:cs="Times New Roman"/>
          <w:i/>
        </w:rPr>
        <w:t>cata-,</w:t>
      </w:r>
      <w:r>
        <w:rPr>
          <w:rFonts w:ascii="Times New Roman" w:hAnsi="Times New Roman" w:cs="Times New Roman"/>
        </w:rPr>
        <w:t xml:space="preserve"> pour descendre de la montagne, du ciel, notamment.</w:t>
      </w:r>
    </w:p>
    <w:p w:rsidR="007016A8" w:rsidRDefault="007016A8" w:rsidP="00E53F93">
      <w:pPr>
        <w:spacing w:after="0"/>
        <w:rPr>
          <w:rFonts w:ascii="Times New Roman" w:hAnsi="Times New Roman" w:cs="Times New Roman"/>
        </w:rPr>
      </w:pPr>
    </w:p>
    <w:p w:rsidR="007016A8" w:rsidRDefault="007016A8" w:rsidP="00E53F93">
      <w:pPr>
        <w:spacing w:after="0"/>
        <w:rPr>
          <w:rFonts w:ascii="Times New Roman" w:hAnsi="Times New Roman" w:cs="Times New Roman"/>
        </w:rPr>
      </w:pPr>
      <w:r>
        <w:rPr>
          <w:rFonts w:ascii="Times New Roman" w:hAnsi="Times New Roman" w:cs="Times New Roman"/>
        </w:rPr>
        <w:t>« Deux frères » : Simon dit Pierre et André : on peut noter que ces deux noms sont d’origines diverses, Simon étant hébreu, André étant grec. Cela peut faire penser qu’ils sont ‘frères’ dans un sens très large, au contraire de ce qui est précisé pour Jacques et Jean (deux prénoms hébreux) dont le père est cité deux fois, Zébédée.</w:t>
      </w:r>
    </w:p>
    <w:p w:rsidR="007016A8" w:rsidRDefault="007016A8" w:rsidP="00E53F93">
      <w:pPr>
        <w:spacing w:after="0"/>
        <w:rPr>
          <w:rFonts w:ascii="Times New Roman" w:hAnsi="Times New Roman" w:cs="Times New Roman"/>
        </w:rPr>
      </w:pPr>
    </w:p>
    <w:p w:rsidR="007016A8" w:rsidRDefault="007016A8" w:rsidP="00E53F93">
      <w:pPr>
        <w:spacing w:after="0"/>
        <w:rPr>
          <w:rFonts w:ascii="Times New Roman" w:hAnsi="Times New Roman" w:cs="Times New Roman"/>
        </w:rPr>
      </w:pPr>
      <w:r>
        <w:rPr>
          <w:rFonts w:ascii="Times New Roman" w:hAnsi="Times New Roman" w:cs="Times New Roman"/>
        </w:rPr>
        <w:t>Les deux premiers jettent un filet qui rassemble (</w:t>
      </w:r>
      <w:r w:rsidR="00E63227">
        <w:rPr>
          <w:rFonts w:ascii="Times New Roman" w:hAnsi="Times New Roman" w:cs="Times New Roman"/>
        </w:rPr>
        <w:t xml:space="preserve">18, </w:t>
      </w:r>
      <w:r>
        <w:rPr>
          <w:rFonts w:ascii="Times New Roman" w:hAnsi="Times New Roman" w:cs="Times New Roman"/>
        </w:rPr>
        <w:t xml:space="preserve">le mot commence par </w:t>
      </w:r>
      <w:r w:rsidR="002421EC">
        <w:rPr>
          <w:rFonts w:ascii="Times New Roman" w:hAnsi="Times New Roman" w:cs="Times New Roman"/>
          <w:i/>
        </w:rPr>
        <w:t>amphi-</w:t>
      </w:r>
      <w:r w:rsidR="002421EC">
        <w:rPr>
          <w:rFonts w:ascii="Times New Roman" w:hAnsi="Times New Roman" w:cs="Times New Roman"/>
        </w:rPr>
        <w:t xml:space="preserve">) </w:t>
      </w:r>
      <w:r w:rsidR="00E63227">
        <w:rPr>
          <w:rFonts w:ascii="Times New Roman" w:hAnsi="Times New Roman" w:cs="Times New Roman"/>
        </w:rPr>
        <w:t>et ils abandonnent ‘les filets’ (20, mot plus général).</w:t>
      </w:r>
    </w:p>
    <w:p w:rsidR="00E63227" w:rsidRDefault="00E63227" w:rsidP="00E53F93">
      <w:pPr>
        <w:spacing w:after="0"/>
        <w:rPr>
          <w:rFonts w:ascii="Times New Roman" w:hAnsi="Times New Roman" w:cs="Times New Roman"/>
        </w:rPr>
      </w:pPr>
      <w:r>
        <w:rPr>
          <w:rFonts w:ascii="Times New Roman" w:hAnsi="Times New Roman" w:cs="Times New Roman"/>
        </w:rPr>
        <w:t>Les deux suivants sont avec leur père et ‘préparent’ leurs filets (</w:t>
      </w:r>
      <w:r w:rsidR="002421EC">
        <w:rPr>
          <w:rFonts w:ascii="Times New Roman" w:hAnsi="Times New Roman" w:cs="Times New Roman"/>
        </w:rPr>
        <w:t xml:space="preserve">le </w:t>
      </w:r>
      <w:r>
        <w:rPr>
          <w:rFonts w:ascii="Times New Roman" w:hAnsi="Times New Roman" w:cs="Times New Roman"/>
        </w:rPr>
        <w:t>mot général) : ce n’est pas encore la phase de la pêche pour eux et ils sont encore en dépendance de leur père (21).</w:t>
      </w:r>
    </w:p>
    <w:p w:rsidR="00E63227" w:rsidRDefault="00E63227" w:rsidP="00E53F93">
      <w:pPr>
        <w:spacing w:after="0"/>
        <w:rPr>
          <w:rFonts w:ascii="Times New Roman" w:hAnsi="Times New Roman" w:cs="Times New Roman"/>
        </w:rPr>
      </w:pPr>
    </w:p>
    <w:p w:rsidR="00E63227" w:rsidRDefault="00E63227" w:rsidP="00E53F93">
      <w:pPr>
        <w:spacing w:after="0"/>
        <w:rPr>
          <w:rFonts w:ascii="Times New Roman" w:hAnsi="Times New Roman" w:cs="Times New Roman"/>
        </w:rPr>
      </w:pPr>
      <w:r>
        <w:rPr>
          <w:rFonts w:ascii="Times New Roman" w:hAnsi="Times New Roman" w:cs="Times New Roman"/>
        </w:rPr>
        <w:t>L’appel des deux premiers est brusque : littéralement, « Allons ! Derrière moi ! », avec une promesse « Je vous ferai pêcheurs d’hommes ».</w:t>
      </w:r>
      <w:r w:rsidR="002421EC">
        <w:rPr>
          <w:rFonts w:ascii="Times New Roman" w:hAnsi="Times New Roman" w:cs="Times New Roman"/>
        </w:rPr>
        <w:t xml:space="preserve"> </w:t>
      </w:r>
      <w:r w:rsidR="003E6BBD">
        <w:rPr>
          <w:rFonts w:ascii="Times New Roman" w:hAnsi="Times New Roman" w:cs="Times New Roman"/>
        </w:rPr>
        <w:t>Le même mot « </w:t>
      </w:r>
      <w:r w:rsidR="003E6BBD" w:rsidRPr="003E6BBD">
        <w:rPr>
          <w:rFonts w:ascii="Times New Roman" w:hAnsi="Times New Roman" w:cs="Times New Roman"/>
          <w:i/>
        </w:rPr>
        <w:t>deute</w:t>
      </w:r>
      <w:r w:rsidR="003E6BBD">
        <w:rPr>
          <w:rFonts w:ascii="Times New Roman" w:hAnsi="Times New Roman" w:cs="Times New Roman"/>
        </w:rPr>
        <w:t xml:space="preserve"> » intervient notamment dans « Venez à moi… » (11,28 ; 25,34) et « Venez voir le lieu où il gisait » (28,6). Quant à ‘derrière moi’, </w:t>
      </w:r>
      <w:r w:rsidR="003E6BBD" w:rsidRPr="003E6BBD">
        <w:rPr>
          <w:rFonts w:ascii="Times New Roman" w:hAnsi="Times New Roman" w:cs="Times New Roman"/>
          <w:i/>
        </w:rPr>
        <w:t xml:space="preserve">opisô </w:t>
      </w:r>
      <w:r w:rsidR="00890436">
        <w:rPr>
          <w:rFonts w:ascii="Times New Roman" w:hAnsi="Times New Roman" w:cs="Times New Roman"/>
          <w:i/>
        </w:rPr>
        <w:t xml:space="preserve">mou </w:t>
      </w:r>
      <w:r w:rsidR="003E6BBD">
        <w:rPr>
          <w:rFonts w:ascii="Times New Roman" w:hAnsi="Times New Roman" w:cs="Times New Roman"/>
        </w:rPr>
        <w:t>revient dans des contextes d’annonces de la passion (10,38 ; 16,</w:t>
      </w:r>
      <w:r w:rsidR="00890436">
        <w:rPr>
          <w:rFonts w:ascii="Times New Roman" w:hAnsi="Times New Roman" w:cs="Times New Roman"/>
        </w:rPr>
        <w:t>23-</w:t>
      </w:r>
      <w:r w:rsidR="003E6BBD">
        <w:rPr>
          <w:rFonts w:ascii="Times New Roman" w:hAnsi="Times New Roman" w:cs="Times New Roman"/>
        </w:rPr>
        <w:t>24)</w:t>
      </w:r>
      <w:r w:rsidR="00890436">
        <w:rPr>
          <w:rFonts w:ascii="Times New Roman" w:hAnsi="Times New Roman" w:cs="Times New Roman"/>
        </w:rPr>
        <w:t>.</w:t>
      </w:r>
    </w:p>
    <w:p w:rsidR="00996D00" w:rsidRDefault="00E63227" w:rsidP="00E53F93">
      <w:pPr>
        <w:spacing w:after="0"/>
        <w:rPr>
          <w:rFonts w:ascii="Times New Roman" w:hAnsi="Times New Roman" w:cs="Times New Roman"/>
        </w:rPr>
      </w:pPr>
      <w:r>
        <w:rPr>
          <w:rFonts w:ascii="Times New Roman" w:hAnsi="Times New Roman" w:cs="Times New Roman"/>
        </w:rPr>
        <w:t xml:space="preserve">Pour Jacques et Jean, Jésus les ‘appela’ : </w:t>
      </w:r>
      <w:r w:rsidRPr="002421EC">
        <w:rPr>
          <w:rFonts w:ascii="Times New Roman" w:hAnsi="Times New Roman" w:cs="Times New Roman"/>
          <w:i/>
        </w:rPr>
        <w:t>ca</w:t>
      </w:r>
      <w:r w:rsidR="00996D00" w:rsidRPr="002421EC">
        <w:rPr>
          <w:rFonts w:ascii="Times New Roman" w:hAnsi="Times New Roman" w:cs="Times New Roman"/>
          <w:i/>
        </w:rPr>
        <w:t xml:space="preserve">léô </w:t>
      </w:r>
      <w:r w:rsidR="00996D00">
        <w:rPr>
          <w:rFonts w:ascii="Times New Roman" w:hAnsi="Times New Roman" w:cs="Times New Roman"/>
        </w:rPr>
        <w:t>(comme pour appeler les justes ou les pécheurs, les disciples, mais aussi pour donner un nom</w:t>
      </w:r>
      <w:r w:rsidR="00890436">
        <w:rPr>
          <w:rFonts w:ascii="Times New Roman" w:hAnsi="Times New Roman" w:cs="Times New Roman"/>
        </w:rPr>
        <w:t xml:space="preserve"> ou un titre</w:t>
      </w:r>
      <w:r w:rsidR="00996D00">
        <w:rPr>
          <w:rFonts w:ascii="Times New Roman" w:hAnsi="Times New Roman" w:cs="Times New Roman"/>
        </w:rPr>
        <w:t>, qui est en fait une vocation).</w:t>
      </w:r>
    </w:p>
    <w:p w:rsidR="00996D00" w:rsidRDefault="00996D00" w:rsidP="00E53F93">
      <w:pPr>
        <w:spacing w:after="0"/>
        <w:rPr>
          <w:rFonts w:ascii="Times New Roman" w:hAnsi="Times New Roman" w:cs="Times New Roman"/>
        </w:rPr>
      </w:pPr>
    </w:p>
    <w:p w:rsidR="00996D00" w:rsidRDefault="00996D00" w:rsidP="00E53F93">
      <w:pPr>
        <w:spacing w:after="0"/>
        <w:rPr>
          <w:rFonts w:ascii="Times New Roman" w:hAnsi="Times New Roman" w:cs="Times New Roman"/>
        </w:rPr>
      </w:pPr>
      <w:r>
        <w:rPr>
          <w:rFonts w:ascii="Times New Roman" w:hAnsi="Times New Roman" w:cs="Times New Roman"/>
        </w:rPr>
        <w:t xml:space="preserve">La même réaction « aussitôt laissant » est appliquée pour les premiers aux ‘filets’, à leur métier ; pour les seconds, c’est la barque et leur père, soulignant donc </w:t>
      </w:r>
      <w:r w:rsidR="002421EC">
        <w:rPr>
          <w:rFonts w:ascii="Times New Roman" w:hAnsi="Times New Roman" w:cs="Times New Roman"/>
        </w:rPr>
        <w:t xml:space="preserve">plus </w:t>
      </w:r>
      <w:r>
        <w:rPr>
          <w:rFonts w:ascii="Times New Roman" w:hAnsi="Times New Roman" w:cs="Times New Roman"/>
        </w:rPr>
        <w:t>le lien familial.</w:t>
      </w:r>
    </w:p>
    <w:p w:rsidR="00E63227" w:rsidRDefault="00996D00" w:rsidP="00E53F93">
      <w:pPr>
        <w:spacing w:after="0"/>
        <w:rPr>
          <w:rFonts w:ascii="Times New Roman" w:hAnsi="Times New Roman" w:cs="Times New Roman"/>
        </w:rPr>
      </w:pPr>
      <w:r>
        <w:rPr>
          <w:rFonts w:ascii="Times New Roman" w:hAnsi="Times New Roman" w:cs="Times New Roman"/>
        </w:rPr>
        <w:t>Mais, chez Mt, les uns comme les autres « allèrent avec lui », l’accompagnèrent (</w:t>
      </w:r>
      <w:r w:rsidRPr="002421EC">
        <w:rPr>
          <w:rFonts w:ascii="Times New Roman" w:hAnsi="Times New Roman" w:cs="Times New Roman"/>
          <w:i/>
        </w:rPr>
        <w:t>acolouthéô</w:t>
      </w:r>
      <w:r>
        <w:rPr>
          <w:rFonts w:ascii="Times New Roman" w:hAnsi="Times New Roman" w:cs="Times New Roman"/>
        </w:rPr>
        <w:t>)</w:t>
      </w:r>
      <w:r w:rsidR="002421EC">
        <w:rPr>
          <w:rFonts w:ascii="Times New Roman" w:hAnsi="Times New Roman" w:cs="Times New Roman"/>
        </w:rPr>
        <w:t>.</w:t>
      </w:r>
    </w:p>
    <w:p w:rsidR="00890436" w:rsidRDefault="00890436" w:rsidP="00E53F93">
      <w:pPr>
        <w:spacing w:after="0"/>
        <w:rPr>
          <w:rFonts w:ascii="Times New Roman" w:hAnsi="Times New Roman" w:cs="Times New Roman"/>
        </w:rPr>
      </w:pPr>
    </w:p>
    <w:p w:rsidR="00890436" w:rsidRPr="00890436" w:rsidRDefault="002A70FE" w:rsidP="00890436">
      <w:pPr>
        <w:spacing w:after="0"/>
        <w:jc w:val="right"/>
        <w:rPr>
          <w:rFonts w:ascii="Times New Roman" w:hAnsi="Times New Roman" w:cs="Times New Roman"/>
          <w:i/>
        </w:rPr>
      </w:pPr>
      <w:r>
        <w:rPr>
          <w:rFonts w:ascii="Times New Roman" w:hAnsi="Times New Roman" w:cs="Times New Roman"/>
          <w:i/>
        </w:rPr>
        <w:t>Christian, le 08</w:t>
      </w:r>
      <w:bookmarkStart w:id="0" w:name="_GoBack"/>
      <w:bookmarkEnd w:id="0"/>
      <w:r w:rsidR="00890436" w:rsidRPr="00890436">
        <w:rPr>
          <w:rFonts w:ascii="Times New Roman" w:hAnsi="Times New Roman" w:cs="Times New Roman"/>
          <w:i/>
        </w:rPr>
        <w:t>.01.2017</w:t>
      </w:r>
    </w:p>
    <w:p w:rsidR="00E53F93" w:rsidRPr="00E53F93" w:rsidRDefault="00E53F93" w:rsidP="00E53F93">
      <w:pPr>
        <w:spacing w:after="0"/>
        <w:rPr>
          <w:rFonts w:ascii="Times New Roman" w:hAnsi="Times New Roman" w:cs="Times New Roman"/>
        </w:rPr>
      </w:pPr>
    </w:p>
    <w:sectPr w:rsidR="00E53F93" w:rsidRPr="00E53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93"/>
    <w:rsid w:val="001529D1"/>
    <w:rsid w:val="002421EC"/>
    <w:rsid w:val="002A70FE"/>
    <w:rsid w:val="003E6BBD"/>
    <w:rsid w:val="006761B4"/>
    <w:rsid w:val="007016A8"/>
    <w:rsid w:val="00890436"/>
    <w:rsid w:val="00996D00"/>
    <w:rsid w:val="00B739F0"/>
    <w:rsid w:val="00E53F93"/>
    <w:rsid w:val="00E632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366</Words>
  <Characters>2017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2017-01-07T09:08:00Z</dcterms:created>
  <dcterms:modified xsi:type="dcterms:W3CDTF">2017-01-08T13:08:00Z</dcterms:modified>
</cp:coreProperties>
</file>