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0622BB" w:rsidP="00DA4FDC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Lc</w:t>
      </w:r>
      <w:proofErr w:type="spellEnd"/>
      <w:r>
        <w:rPr>
          <w:rFonts w:ascii="Times New Roman" w:hAnsi="Times New Roman"/>
        </w:rPr>
        <w:t xml:space="preserve"> 5,1-11</w:t>
      </w:r>
    </w:p>
    <w:p w:rsidR="00DA4FDC" w:rsidRDefault="00DA4FDC" w:rsidP="00DA4FDC">
      <w:pPr>
        <w:spacing w:after="0"/>
        <w:rPr>
          <w:rFonts w:ascii="Times New Roman" w:hAnsi="Times New Roman"/>
        </w:rPr>
      </w:pPr>
    </w:p>
    <w:p w:rsidR="00BA56B1" w:rsidRDefault="00DA4FDC" w:rsidP="00DA4FD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L’épisode est introduit, comme souvent, par « il arriva », « il advint ». (Ce sera de nouveau le cas au</w:t>
      </w:r>
      <w:r w:rsidR="000622BB">
        <w:rPr>
          <w:rFonts w:ascii="Times New Roman" w:hAnsi="Times New Roman"/>
        </w:rPr>
        <w:t>x</w:t>
      </w:r>
      <w:r>
        <w:rPr>
          <w:rFonts w:ascii="Times New Roman" w:hAnsi="Times New Roman"/>
        </w:rPr>
        <w:t xml:space="preserve"> v.12</w:t>
      </w:r>
      <w:r w:rsidR="000622BB">
        <w:rPr>
          <w:rFonts w:ascii="Times New Roman" w:hAnsi="Times New Roman"/>
        </w:rPr>
        <w:t xml:space="preserve"> et 17</w:t>
      </w:r>
      <w:r>
        <w:rPr>
          <w:rFonts w:ascii="Times New Roman" w:hAnsi="Times New Roman"/>
        </w:rPr>
        <w:t xml:space="preserve">, </w:t>
      </w:r>
      <w:r w:rsidR="000622BB">
        <w:rPr>
          <w:rFonts w:ascii="Times New Roman" w:hAnsi="Times New Roman"/>
        </w:rPr>
        <w:t xml:space="preserve">au </w:t>
      </w:r>
      <w:r w:rsidR="00A00AE4">
        <w:rPr>
          <w:rFonts w:ascii="Times New Roman" w:hAnsi="Times New Roman"/>
        </w:rPr>
        <w:t xml:space="preserve">début des deux </w:t>
      </w:r>
      <w:r>
        <w:rPr>
          <w:rFonts w:ascii="Times New Roman" w:hAnsi="Times New Roman"/>
        </w:rPr>
        <w:t>épisode</w:t>
      </w:r>
      <w:r w:rsidR="00A00AE4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suivant</w:t>
      </w:r>
      <w:r w:rsidR="00A00AE4">
        <w:rPr>
          <w:rFonts w:ascii="Times New Roman" w:hAnsi="Times New Roman"/>
        </w:rPr>
        <w:t>s</w:t>
      </w:r>
      <w:r>
        <w:rPr>
          <w:rFonts w:ascii="Times New Roman" w:hAnsi="Times New Roman"/>
        </w:rPr>
        <w:t>.) La foule est « serrée », « entassée », pourrait-on dire, mais elle est bien là pour écouter la parole de Dieu (1). Au milieu des gens, Jésus est décrit « debout </w:t>
      </w:r>
      <w:r w:rsidR="005C76B8">
        <w:rPr>
          <w:rFonts w:ascii="Times New Roman" w:hAnsi="Times New Roman"/>
        </w:rPr>
        <w:t>près du lac</w:t>
      </w:r>
      <w:r>
        <w:rPr>
          <w:rFonts w:ascii="Times New Roman" w:hAnsi="Times New Roman"/>
        </w:rPr>
        <w:t>» ;</w:t>
      </w:r>
      <w:r w:rsidR="005C76B8">
        <w:rPr>
          <w:rFonts w:ascii="Times New Roman" w:hAnsi="Times New Roman"/>
        </w:rPr>
        <w:t xml:space="preserve"> il voit des barques « tirées au sec (littéralement : debout) près du lac ». Les pêcheurs en étaient descendus (</w:t>
      </w:r>
      <w:proofErr w:type="spellStart"/>
      <w:r w:rsidR="005C76B8" w:rsidRPr="00D05EE6">
        <w:rPr>
          <w:rFonts w:ascii="Times New Roman" w:hAnsi="Times New Roman"/>
          <w:i/>
        </w:rPr>
        <w:t>apo-bainô</w:t>
      </w:r>
      <w:proofErr w:type="spellEnd"/>
      <w:r w:rsidR="005C76B8">
        <w:rPr>
          <w:rFonts w:ascii="Times New Roman" w:hAnsi="Times New Roman"/>
        </w:rPr>
        <w:t>)</w:t>
      </w:r>
      <w:r w:rsidR="00BA56B1">
        <w:rPr>
          <w:rFonts w:ascii="Times New Roman" w:hAnsi="Times New Roman"/>
        </w:rPr>
        <w:t xml:space="preserve"> (2),</w:t>
      </w:r>
      <w:r w:rsidR="005C76B8">
        <w:rPr>
          <w:rFonts w:ascii="Times New Roman" w:hAnsi="Times New Roman"/>
        </w:rPr>
        <w:t xml:space="preserve"> Jésus va monter dans l’une d’elles (</w:t>
      </w:r>
      <w:proofErr w:type="spellStart"/>
      <w:r w:rsidR="005C76B8" w:rsidRPr="00D05EE6">
        <w:rPr>
          <w:rFonts w:ascii="Times New Roman" w:hAnsi="Times New Roman"/>
          <w:i/>
        </w:rPr>
        <w:t>em-bainô</w:t>
      </w:r>
      <w:proofErr w:type="spellEnd"/>
      <w:r w:rsidR="005C76B8">
        <w:rPr>
          <w:rFonts w:ascii="Times New Roman" w:hAnsi="Times New Roman"/>
        </w:rPr>
        <w:t>)</w:t>
      </w:r>
      <w:r w:rsidR="00BA56B1">
        <w:rPr>
          <w:rFonts w:ascii="Times New Roman" w:hAnsi="Times New Roman"/>
        </w:rPr>
        <w:t xml:space="preserve"> (3).</w:t>
      </w:r>
    </w:p>
    <w:p w:rsidR="00BA56B1" w:rsidRDefault="00BA56B1" w:rsidP="00DA4FDC">
      <w:pPr>
        <w:spacing w:after="0"/>
        <w:rPr>
          <w:rFonts w:ascii="Times New Roman" w:hAnsi="Times New Roman"/>
        </w:rPr>
      </w:pPr>
    </w:p>
    <w:p w:rsidR="00BA56B1" w:rsidRDefault="00BA56B1" w:rsidP="00DA4FD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Non seulement, il faut remettre la barque à l’eau, mais Jésus demande à Simon d’ « avancer un peu » (3), avant de demander par après d’ « avancer vers la profondeur » (4) </w:t>
      </w:r>
      <w:r w:rsidR="00D05EE6">
        <w:rPr>
          <w:rFonts w:ascii="Times New Roman" w:hAnsi="Times New Roman"/>
        </w:rPr>
        <w:t xml:space="preserve"> </w:t>
      </w:r>
      <w:r w:rsidR="00500082">
        <w:rPr>
          <w:rFonts w:ascii="Times New Roman" w:hAnsi="Times New Roman"/>
        </w:rPr>
        <w:t>(</w:t>
      </w:r>
      <w:r w:rsidR="00D05EE6">
        <w:rPr>
          <w:rFonts w:ascii="Times New Roman" w:hAnsi="Times New Roman"/>
        </w:rPr>
        <w:t>deux fois</w:t>
      </w:r>
      <w:r w:rsidR="00500082">
        <w:rPr>
          <w:rFonts w:ascii="Times New Roman" w:hAnsi="Times New Roman"/>
        </w:rPr>
        <w:t xml:space="preserve"> </w:t>
      </w:r>
      <w:proofErr w:type="spellStart"/>
      <w:r w:rsidRPr="00D05EE6">
        <w:rPr>
          <w:rFonts w:ascii="Times New Roman" w:hAnsi="Times New Roman"/>
          <w:i/>
        </w:rPr>
        <w:t>ép</w:t>
      </w:r>
      <w:proofErr w:type="spellEnd"/>
      <w:r w:rsidRPr="00D05EE6">
        <w:rPr>
          <w:rFonts w:ascii="Times New Roman" w:hAnsi="Times New Roman"/>
          <w:i/>
        </w:rPr>
        <w:t>-an-</w:t>
      </w:r>
      <w:proofErr w:type="spellStart"/>
      <w:r w:rsidRPr="00D05EE6">
        <w:rPr>
          <w:rFonts w:ascii="Times New Roman" w:hAnsi="Times New Roman"/>
          <w:i/>
        </w:rPr>
        <w:t>agô</w:t>
      </w:r>
      <w:proofErr w:type="spellEnd"/>
      <w:r>
        <w:rPr>
          <w:rFonts w:ascii="Times New Roman" w:hAnsi="Times New Roman"/>
        </w:rPr>
        <w:t>).</w:t>
      </w:r>
    </w:p>
    <w:p w:rsidR="00DA4FDC" w:rsidRDefault="00BA56B1" w:rsidP="00DA4FD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Quand il est</w:t>
      </w:r>
      <w:r w:rsidR="00DA4FDC">
        <w:rPr>
          <w:rFonts w:ascii="Times New Roman" w:hAnsi="Times New Roman"/>
        </w:rPr>
        <w:t xml:space="preserve"> dans la barque</w:t>
      </w:r>
      <w:r>
        <w:rPr>
          <w:rFonts w:ascii="Times New Roman" w:hAnsi="Times New Roman"/>
        </w:rPr>
        <w:t>, Jésus « siège »</w:t>
      </w:r>
      <w:r w:rsidR="005C76B8">
        <w:rPr>
          <w:rFonts w:ascii="Times New Roman" w:hAnsi="Times New Roman"/>
        </w:rPr>
        <w:t xml:space="preserve"> (comme il l’a fait à la synagogue en 4,21, pour commenter Isaïe)</w:t>
      </w:r>
      <w:r>
        <w:rPr>
          <w:rFonts w:ascii="Times New Roman" w:hAnsi="Times New Roman"/>
        </w:rPr>
        <w:t xml:space="preserve"> et « enseigne les foules »</w:t>
      </w:r>
      <w:r w:rsidR="00A070F5">
        <w:rPr>
          <w:rFonts w:ascii="Times New Roman" w:hAnsi="Times New Roman"/>
        </w:rPr>
        <w:t> : « </w:t>
      </w:r>
      <w:proofErr w:type="spellStart"/>
      <w:r w:rsidR="00A070F5" w:rsidRPr="00500082">
        <w:rPr>
          <w:rFonts w:ascii="Times New Roman" w:hAnsi="Times New Roman"/>
          <w:i/>
        </w:rPr>
        <w:t>didascô</w:t>
      </w:r>
      <w:proofErr w:type="spellEnd"/>
      <w:r w:rsidR="00A070F5">
        <w:rPr>
          <w:rFonts w:ascii="Times New Roman" w:hAnsi="Times New Roman"/>
        </w:rPr>
        <w:t> »</w:t>
      </w:r>
      <w:r w:rsidR="005C76B8">
        <w:rPr>
          <w:rFonts w:ascii="Times New Roman" w:hAnsi="Times New Roman"/>
        </w:rPr>
        <w:t>.</w:t>
      </w:r>
      <w:r w:rsidR="00A070F5">
        <w:rPr>
          <w:rFonts w:ascii="Times New Roman" w:hAnsi="Times New Roman"/>
        </w:rPr>
        <w:t xml:space="preserve"> Cependant, Simon ne lui répond pas co</w:t>
      </w:r>
      <w:r w:rsidR="00A00AE4">
        <w:rPr>
          <w:rFonts w:ascii="Times New Roman" w:hAnsi="Times New Roman"/>
        </w:rPr>
        <w:t>mme à un enseignant quand Jésus demande</w:t>
      </w:r>
      <w:r w:rsidR="00A070F5">
        <w:rPr>
          <w:rFonts w:ascii="Times New Roman" w:hAnsi="Times New Roman"/>
        </w:rPr>
        <w:t xml:space="preserve"> d’aller au large : « </w:t>
      </w:r>
      <w:r w:rsidR="00A070F5" w:rsidRPr="00500082">
        <w:rPr>
          <w:rFonts w:ascii="Times New Roman" w:hAnsi="Times New Roman"/>
          <w:i/>
        </w:rPr>
        <w:t>Epi-stata</w:t>
      </w:r>
      <w:r w:rsidR="00A070F5">
        <w:rPr>
          <w:rFonts w:ascii="Times New Roman" w:hAnsi="Times New Roman"/>
        </w:rPr>
        <w:t> » sera</w:t>
      </w:r>
      <w:r w:rsidR="000622BB">
        <w:rPr>
          <w:rFonts w:ascii="Times New Roman" w:hAnsi="Times New Roman"/>
        </w:rPr>
        <w:t>it plutôt le ‘chef’</w:t>
      </w:r>
      <w:r w:rsidR="00A070F5">
        <w:rPr>
          <w:rFonts w:ascii="Times New Roman" w:hAnsi="Times New Roman"/>
        </w:rPr>
        <w:t xml:space="preserve"> (5) ! Ce terme est prop</w:t>
      </w:r>
      <w:r w:rsidR="000622BB">
        <w:rPr>
          <w:rFonts w:ascii="Times New Roman" w:hAnsi="Times New Roman"/>
        </w:rPr>
        <w:t xml:space="preserve">re à Luc et apparait </w:t>
      </w:r>
      <w:r w:rsidR="00A070F5">
        <w:rPr>
          <w:rFonts w:ascii="Times New Roman" w:hAnsi="Times New Roman"/>
        </w:rPr>
        <w:t xml:space="preserve"> 7 fois dans son</w:t>
      </w:r>
      <w:r w:rsidR="00A00AE4">
        <w:rPr>
          <w:rFonts w:ascii="Times New Roman" w:hAnsi="Times New Roman"/>
        </w:rPr>
        <w:t xml:space="preserve"> évangile, chaque fois adressé à Jésus (6 par</w:t>
      </w:r>
      <w:r w:rsidR="00A070F5">
        <w:rPr>
          <w:rFonts w:ascii="Times New Roman" w:hAnsi="Times New Roman"/>
        </w:rPr>
        <w:t xml:space="preserve"> Si</w:t>
      </w:r>
      <w:r w:rsidR="00A00AE4">
        <w:rPr>
          <w:rFonts w:ascii="Times New Roman" w:hAnsi="Times New Roman"/>
        </w:rPr>
        <w:t>mon-Pierre et des disciples, 1 par l</w:t>
      </w:r>
      <w:r w:rsidR="00A070F5">
        <w:rPr>
          <w:rFonts w:ascii="Times New Roman" w:hAnsi="Times New Roman"/>
        </w:rPr>
        <w:t>es dix lépreux</w:t>
      </w:r>
      <w:r w:rsidR="00A85CA1">
        <w:rPr>
          <w:rFonts w:ascii="Times New Roman" w:hAnsi="Times New Roman"/>
        </w:rPr>
        <w:t>)</w:t>
      </w:r>
      <w:r w:rsidR="00A070F5">
        <w:rPr>
          <w:rFonts w:ascii="Times New Roman" w:hAnsi="Times New Roman"/>
        </w:rPr>
        <w:t>.</w:t>
      </w:r>
    </w:p>
    <w:p w:rsidR="00A85CA1" w:rsidRDefault="00A85CA1" w:rsidP="00DA4FDC">
      <w:pPr>
        <w:spacing w:after="0"/>
        <w:rPr>
          <w:rFonts w:ascii="Times New Roman" w:hAnsi="Times New Roman"/>
        </w:rPr>
      </w:pPr>
    </w:p>
    <w:p w:rsidR="00BA284B" w:rsidRDefault="00A85CA1" w:rsidP="00DA4FD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Les gens écoutaient la ‘parole’ (1, </w:t>
      </w:r>
      <w:r w:rsidRPr="00500082">
        <w:rPr>
          <w:rFonts w:ascii="Times New Roman" w:hAnsi="Times New Roman"/>
          <w:i/>
        </w:rPr>
        <w:t>logos</w:t>
      </w:r>
      <w:r>
        <w:rPr>
          <w:rFonts w:ascii="Times New Roman" w:hAnsi="Times New Roman"/>
        </w:rPr>
        <w:t>), Jésus ‘enseignait’ (3), mais quand Simon répond à Jésus, c’est « sur ta parole-évènement » (5,</w:t>
      </w:r>
      <w:r w:rsidRPr="00500082">
        <w:rPr>
          <w:rFonts w:ascii="Times New Roman" w:hAnsi="Times New Roman"/>
          <w:i/>
        </w:rPr>
        <w:t xml:space="preserve"> </w:t>
      </w:r>
      <w:proofErr w:type="spellStart"/>
      <w:r w:rsidRPr="00500082">
        <w:rPr>
          <w:rFonts w:ascii="Times New Roman" w:hAnsi="Times New Roman"/>
          <w:i/>
        </w:rPr>
        <w:t>rhèma</w:t>
      </w:r>
      <w:proofErr w:type="spellEnd"/>
      <w:r>
        <w:rPr>
          <w:rFonts w:ascii="Times New Roman" w:hAnsi="Times New Roman"/>
        </w:rPr>
        <w:t>) : très fréquemment, ce terme est utilisé pour désigner la Parole efficace de Dieu, et de</w:t>
      </w:r>
      <w:r w:rsidR="005000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là pour la Parole de vie, parfois mystérieuse</w:t>
      </w:r>
      <w:r w:rsidR="00BA284B">
        <w:rPr>
          <w:rFonts w:ascii="Times New Roman" w:hAnsi="Times New Roman"/>
        </w:rPr>
        <w:t>, de Jésus (comme au temple à 12 ans, ou après l</w:t>
      </w:r>
      <w:r w:rsidR="00D74690">
        <w:rPr>
          <w:rFonts w:ascii="Times New Roman" w:hAnsi="Times New Roman"/>
        </w:rPr>
        <w:t>a Transfiguration, par exemple) ; le même terme peut désigner un ‘évènement parlant’.</w:t>
      </w:r>
    </w:p>
    <w:p w:rsidR="00971A35" w:rsidRDefault="00BA284B" w:rsidP="00DA4FD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 moment où ils « enferment » une grande quantité de poissons et où les filets se déchirent, on nous dit, non pas qu’ils crièrent ou hélèrent, mais qu’ « ils firent signe » (7) : auraient-ils la voix brisée d’émotion ? (On </w:t>
      </w:r>
      <w:r w:rsidR="00E35E66">
        <w:rPr>
          <w:rFonts w:ascii="Times New Roman" w:hAnsi="Times New Roman"/>
        </w:rPr>
        <w:t>a ici le seul emploi du</w:t>
      </w:r>
      <w:r>
        <w:rPr>
          <w:rFonts w:ascii="Times New Roman" w:hAnsi="Times New Roman"/>
        </w:rPr>
        <w:t xml:space="preserve"> verbe « </w:t>
      </w:r>
      <w:r w:rsidRPr="00500082">
        <w:rPr>
          <w:rFonts w:ascii="Times New Roman" w:hAnsi="Times New Roman"/>
          <w:i/>
        </w:rPr>
        <w:t>cata-</w:t>
      </w:r>
      <w:proofErr w:type="spellStart"/>
      <w:r w:rsidRPr="00500082">
        <w:rPr>
          <w:rFonts w:ascii="Times New Roman" w:hAnsi="Times New Roman"/>
          <w:i/>
        </w:rPr>
        <w:t>neuô</w:t>
      </w:r>
      <w:proofErr w:type="spellEnd"/>
      <w:r>
        <w:rPr>
          <w:rFonts w:ascii="Times New Roman" w:hAnsi="Times New Roman"/>
        </w:rPr>
        <w:t> »,</w:t>
      </w:r>
      <w:r w:rsidR="00E35E66">
        <w:rPr>
          <w:rFonts w:ascii="Times New Roman" w:hAnsi="Times New Roman"/>
        </w:rPr>
        <w:t xml:space="preserve"> comme il y avait eu « </w:t>
      </w:r>
      <w:r w:rsidR="00E35E66" w:rsidRPr="00500082">
        <w:rPr>
          <w:rFonts w:ascii="Times New Roman" w:hAnsi="Times New Roman"/>
          <w:i/>
        </w:rPr>
        <w:t>dia-</w:t>
      </w:r>
      <w:proofErr w:type="spellStart"/>
      <w:r w:rsidR="00E35E66" w:rsidRPr="00500082">
        <w:rPr>
          <w:rFonts w:ascii="Times New Roman" w:hAnsi="Times New Roman"/>
          <w:i/>
        </w:rPr>
        <w:t>neuô</w:t>
      </w:r>
      <w:proofErr w:type="spellEnd"/>
      <w:r w:rsidR="00E35E66">
        <w:rPr>
          <w:rFonts w:ascii="Times New Roman" w:hAnsi="Times New Roman"/>
        </w:rPr>
        <w:t xml:space="preserve"> » quand Zacharie était </w:t>
      </w:r>
      <w:r w:rsidR="00500082">
        <w:rPr>
          <w:rFonts w:ascii="Times New Roman" w:hAnsi="Times New Roman"/>
        </w:rPr>
        <w:t xml:space="preserve">devenu </w:t>
      </w:r>
      <w:r w:rsidR="00E35E66">
        <w:rPr>
          <w:rFonts w:ascii="Times New Roman" w:hAnsi="Times New Roman"/>
        </w:rPr>
        <w:t>muet après l’annonce de l’ange.) En effet, on nous précise aussitôt que l’ « effroi l’avait saisi » (9)</w:t>
      </w:r>
      <w:r w:rsidR="00500082">
        <w:rPr>
          <w:rFonts w:ascii="Times New Roman" w:hAnsi="Times New Roman"/>
        </w:rPr>
        <w:t>, lui et tous ceux qui étaient avec lui</w:t>
      </w:r>
      <w:r w:rsidR="00971A35">
        <w:rPr>
          <w:rFonts w:ascii="Times New Roman" w:hAnsi="Times New Roman"/>
        </w:rPr>
        <w:t>.</w:t>
      </w:r>
    </w:p>
    <w:p w:rsidR="00971A35" w:rsidRDefault="00971A35" w:rsidP="00DA4FDC">
      <w:pPr>
        <w:spacing w:after="0"/>
        <w:rPr>
          <w:rFonts w:ascii="Times New Roman" w:hAnsi="Times New Roman"/>
        </w:rPr>
      </w:pPr>
    </w:p>
    <w:p w:rsidR="00971A35" w:rsidRDefault="00971A35" w:rsidP="00DA4FD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Régulièrement, on passe du singulier (Simon) au pluriel, un peu comme si tout était synthétisé en un seul personnage, les autres étant ici « </w:t>
      </w:r>
      <w:proofErr w:type="spellStart"/>
      <w:r w:rsidRPr="00500082">
        <w:rPr>
          <w:rFonts w:ascii="Times New Roman" w:hAnsi="Times New Roman"/>
          <w:i/>
        </w:rPr>
        <w:t>coinônoi</w:t>
      </w:r>
      <w:proofErr w:type="spellEnd"/>
      <w:r>
        <w:rPr>
          <w:rFonts w:ascii="Times New Roman" w:hAnsi="Times New Roman"/>
        </w:rPr>
        <w:t xml:space="preserve"> », ceux qui mettent en commun (10), les compagnons - alors qu’un peu plus haut (7), c’étaient ceux qui ont </w:t>
      </w:r>
      <w:r w:rsidR="000622BB">
        <w:rPr>
          <w:rFonts w:ascii="Times New Roman" w:hAnsi="Times New Roman"/>
        </w:rPr>
        <w:t xml:space="preserve">une </w:t>
      </w:r>
      <w:r>
        <w:rPr>
          <w:rFonts w:ascii="Times New Roman" w:hAnsi="Times New Roman"/>
        </w:rPr>
        <w:t>part (</w:t>
      </w:r>
      <w:r w:rsidRPr="00500082">
        <w:rPr>
          <w:rFonts w:ascii="Times New Roman" w:hAnsi="Times New Roman"/>
          <w:i/>
        </w:rPr>
        <w:t>met-</w:t>
      </w:r>
      <w:proofErr w:type="spellStart"/>
      <w:r w:rsidRPr="00500082">
        <w:rPr>
          <w:rFonts w:ascii="Times New Roman" w:hAnsi="Times New Roman"/>
          <w:i/>
        </w:rPr>
        <w:t>ochoi</w:t>
      </w:r>
      <w:proofErr w:type="spellEnd"/>
      <w:r w:rsidRPr="00500082">
        <w:rPr>
          <w:rFonts w:ascii="Times New Roman" w:hAnsi="Times New Roman"/>
          <w:i/>
        </w:rPr>
        <w:t>, met-</w:t>
      </w:r>
      <w:proofErr w:type="spellStart"/>
      <w:r w:rsidRPr="00500082">
        <w:rPr>
          <w:rFonts w:ascii="Times New Roman" w:hAnsi="Times New Roman"/>
          <w:i/>
        </w:rPr>
        <w:t>échô</w:t>
      </w:r>
      <w:proofErr w:type="spellEnd"/>
      <w:r>
        <w:rPr>
          <w:rFonts w:ascii="Times New Roman" w:hAnsi="Times New Roman"/>
        </w:rPr>
        <w:t>), les associés.</w:t>
      </w:r>
    </w:p>
    <w:p w:rsidR="00D05EE6" w:rsidRDefault="00D05EE6" w:rsidP="00DA4FD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Jésus ne parle qu’à Simon pour dire « ne crains pas », mais tous l’accompagnèrent (10-11), ayant ramené les barques (</w:t>
      </w:r>
      <w:r w:rsidRPr="00500082">
        <w:rPr>
          <w:rFonts w:ascii="Times New Roman" w:hAnsi="Times New Roman"/>
          <w:i/>
        </w:rPr>
        <w:t>cat-</w:t>
      </w:r>
      <w:proofErr w:type="spellStart"/>
      <w:r w:rsidRPr="00500082">
        <w:rPr>
          <w:rFonts w:ascii="Times New Roman" w:hAnsi="Times New Roman"/>
          <w:i/>
        </w:rPr>
        <w:t>agô</w:t>
      </w:r>
      <w:proofErr w:type="spellEnd"/>
      <w:r>
        <w:rPr>
          <w:rFonts w:ascii="Times New Roman" w:hAnsi="Times New Roman"/>
        </w:rPr>
        <w:t>) et tout laissé.</w:t>
      </w:r>
    </w:p>
    <w:p w:rsidR="00D05EE6" w:rsidRDefault="00D05EE6" w:rsidP="00DA4FDC">
      <w:pPr>
        <w:spacing w:after="0"/>
        <w:rPr>
          <w:rFonts w:ascii="Times New Roman" w:hAnsi="Times New Roman"/>
        </w:rPr>
      </w:pPr>
    </w:p>
    <w:p w:rsidR="00D05EE6" w:rsidRDefault="00D05EE6" w:rsidP="00DA4FD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Encore un point : si « </w:t>
      </w:r>
      <w:proofErr w:type="spellStart"/>
      <w:r w:rsidRPr="00500082">
        <w:rPr>
          <w:rFonts w:ascii="Times New Roman" w:hAnsi="Times New Roman"/>
          <w:i/>
        </w:rPr>
        <w:t>agra</w:t>
      </w:r>
      <w:proofErr w:type="spellEnd"/>
      <w:r>
        <w:rPr>
          <w:rFonts w:ascii="Times New Roman" w:hAnsi="Times New Roman"/>
        </w:rPr>
        <w:t> » veut dire la « pêche » (7.9), le terme employé en finale est recomposé avec la racine de ‘vie’ : « </w:t>
      </w:r>
      <w:proofErr w:type="spellStart"/>
      <w:r w:rsidRPr="00500082">
        <w:rPr>
          <w:rFonts w:ascii="Times New Roman" w:hAnsi="Times New Roman"/>
          <w:i/>
        </w:rPr>
        <w:t>zô-gréô</w:t>
      </w:r>
      <w:proofErr w:type="spellEnd"/>
      <w:r>
        <w:rPr>
          <w:rFonts w:ascii="Times New Roman" w:hAnsi="Times New Roman"/>
        </w:rPr>
        <w:t> » (prendre vivant, ou rassembler pour la vie !)</w:t>
      </w:r>
    </w:p>
    <w:p w:rsidR="00D05EE6" w:rsidRDefault="00D05EE6" w:rsidP="00DA4FDC">
      <w:pPr>
        <w:spacing w:after="0"/>
        <w:rPr>
          <w:rFonts w:ascii="Times New Roman" w:hAnsi="Times New Roman"/>
        </w:rPr>
      </w:pPr>
    </w:p>
    <w:p w:rsidR="00D05EE6" w:rsidRPr="00D05EE6" w:rsidRDefault="00D74690" w:rsidP="00D05EE6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Christian, le 25/01/2019</w:t>
      </w:r>
      <w:bookmarkStart w:id="0" w:name="_GoBack"/>
      <w:bookmarkEnd w:id="0"/>
    </w:p>
    <w:p w:rsidR="00A85CA1" w:rsidRPr="00DA4FDC" w:rsidRDefault="00BA284B" w:rsidP="00DA4FD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85CA1">
        <w:rPr>
          <w:rFonts w:ascii="Times New Roman" w:hAnsi="Times New Roman"/>
        </w:rPr>
        <w:t xml:space="preserve"> </w:t>
      </w:r>
    </w:p>
    <w:sectPr w:rsidR="00A85CA1" w:rsidRPr="00DA4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DC"/>
    <w:rsid w:val="000622BB"/>
    <w:rsid w:val="001529D1"/>
    <w:rsid w:val="00333D67"/>
    <w:rsid w:val="00500082"/>
    <w:rsid w:val="005C76B8"/>
    <w:rsid w:val="00971A35"/>
    <w:rsid w:val="00A00AE4"/>
    <w:rsid w:val="00A070F5"/>
    <w:rsid w:val="00A85CA1"/>
    <w:rsid w:val="00BA284B"/>
    <w:rsid w:val="00BA56B1"/>
    <w:rsid w:val="00D05EE6"/>
    <w:rsid w:val="00D74690"/>
    <w:rsid w:val="00DA4FDC"/>
    <w:rsid w:val="00E35E66"/>
    <w:rsid w:val="00E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2016-02-05T09:11:00Z</dcterms:created>
  <dcterms:modified xsi:type="dcterms:W3CDTF">2019-01-25T21:04:00Z</dcterms:modified>
</cp:coreProperties>
</file>