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Pr="00401F17" w:rsidRDefault="00AA00B9" w:rsidP="00AA00B9">
      <w:pPr>
        <w:spacing w:after="0"/>
        <w:rPr>
          <w:rFonts w:ascii="Times New Roman" w:hAnsi="Times New Roman"/>
          <w:b/>
        </w:rPr>
      </w:pPr>
      <w:r w:rsidRPr="00401F17">
        <w:rPr>
          <w:rFonts w:ascii="Times New Roman" w:hAnsi="Times New Roman"/>
          <w:b/>
        </w:rPr>
        <w:t>7 clés pour l’EUCHARISTIE</w:t>
      </w:r>
    </w:p>
    <w:p w:rsidR="00AA00B9" w:rsidRPr="00383AB8" w:rsidRDefault="00AA00B9" w:rsidP="00AA00B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E115C" w:rsidRPr="00383AB8" w:rsidRDefault="00057EB2" w:rsidP="00117C98">
      <w:pPr>
        <w:spacing w:after="0"/>
        <w:rPr>
          <w:rFonts w:ascii="Times New Roman" w:hAnsi="Times New Roman"/>
          <w:b/>
          <w:sz w:val="20"/>
          <w:szCs w:val="20"/>
        </w:rPr>
      </w:pPr>
      <w:r w:rsidRPr="00383AB8">
        <w:rPr>
          <w:rFonts w:ascii="Times New Roman" w:hAnsi="Times New Roman"/>
          <w:b/>
          <w:sz w:val="20"/>
          <w:szCs w:val="20"/>
        </w:rPr>
        <w:t>Clé 1. Noms associés</w:t>
      </w:r>
    </w:p>
    <w:p w:rsidR="00401F17" w:rsidRPr="00383AB8" w:rsidRDefault="00401F17" w:rsidP="00117C9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E115C" w:rsidRPr="00383AB8" w:rsidRDefault="00053C03" w:rsidP="00117C98">
      <w:pPr>
        <w:spacing w:after="0"/>
        <w:rPr>
          <w:rFonts w:ascii="Times New Roman" w:hAnsi="Times New Roman"/>
          <w:sz w:val="20"/>
          <w:szCs w:val="20"/>
        </w:rPr>
      </w:pPr>
      <w:r w:rsidRPr="00383AB8">
        <w:rPr>
          <w:rFonts w:ascii="Times New Roman" w:hAnsi="Times New Roman"/>
          <w:sz w:val="20"/>
          <w:szCs w:val="20"/>
        </w:rPr>
        <w:t>Dans le langage courant, le terme</w:t>
      </w:r>
      <w:r w:rsidR="002E115C" w:rsidRPr="00383AB8">
        <w:rPr>
          <w:rFonts w:ascii="Times New Roman" w:hAnsi="Times New Roman"/>
          <w:sz w:val="20"/>
          <w:szCs w:val="20"/>
        </w:rPr>
        <w:t xml:space="preserve"> « </w:t>
      </w:r>
      <w:r w:rsidR="002E115C" w:rsidRPr="00383AB8">
        <w:rPr>
          <w:rFonts w:ascii="Times New Roman" w:hAnsi="Times New Roman"/>
          <w:b/>
          <w:i/>
          <w:sz w:val="20"/>
          <w:szCs w:val="20"/>
        </w:rPr>
        <w:t>eucharistie </w:t>
      </w:r>
      <w:r w:rsidR="002E115C" w:rsidRPr="00383AB8">
        <w:rPr>
          <w:rFonts w:ascii="Times New Roman" w:hAnsi="Times New Roman"/>
          <w:sz w:val="20"/>
          <w:szCs w:val="20"/>
        </w:rPr>
        <w:t>» n’a été réintroduit que par le concile Vatican II (1962-1965) : célébrer l’euchar</w:t>
      </w:r>
      <w:r w:rsidR="009B1E7F" w:rsidRPr="00383AB8">
        <w:rPr>
          <w:rFonts w:ascii="Times New Roman" w:hAnsi="Times New Roman"/>
          <w:sz w:val="20"/>
          <w:szCs w:val="20"/>
        </w:rPr>
        <w:t>istie et</w:t>
      </w:r>
      <w:r w:rsidR="002E115C" w:rsidRPr="00383AB8">
        <w:rPr>
          <w:rFonts w:ascii="Times New Roman" w:hAnsi="Times New Roman"/>
          <w:sz w:val="20"/>
          <w:szCs w:val="20"/>
        </w:rPr>
        <w:t xml:space="preserve"> recevoir l’eucharistie.</w:t>
      </w:r>
    </w:p>
    <w:p w:rsidR="002E115C" w:rsidRPr="00383AB8" w:rsidRDefault="002E115C" w:rsidP="00117C98">
      <w:pPr>
        <w:spacing w:after="0"/>
        <w:rPr>
          <w:rFonts w:ascii="Times New Roman" w:hAnsi="Times New Roman"/>
          <w:sz w:val="20"/>
          <w:szCs w:val="20"/>
        </w:rPr>
      </w:pPr>
      <w:r w:rsidRPr="00383AB8">
        <w:rPr>
          <w:rFonts w:ascii="Times New Roman" w:hAnsi="Times New Roman"/>
          <w:sz w:val="20"/>
          <w:szCs w:val="20"/>
        </w:rPr>
        <w:t>Auparavant</w:t>
      </w:r>
      <w:r w:rsidR="00057EB2" w:rsidRPr="00383AB8">
        <w:rPr>
          <w:rFonts w:ascii="Times New Roman" w:hAnsi="Times New Roman"/>
          <w:sz w:val="20"/>
          <w:szCs w:val="20"/>
        </w:rPr>
        <w:t xml:space="preserve"> (et cela n’a pas disparu), on disait habituelle</w:t>
      </w:r>
      <w:r w:rsidRPr="00383AB8">
        <w:rPr>
          <w:rFonts w:ascii="Times New Roman" w:hAnsi="Times New Roman"/>
          <w:sz w:val="20"/>
          <w:szCs w:val="20"/>
        </w:rPr>
        <w:t xml:space="preserve">ment « célébrer la </w:t>
      </w:r>
      <w:r w:rsidRPr="00383AB8">
        <w:rPr>
          <w:rFonts w:ascii="Times New Roman" w:hAnsi="Times New Roman"/>
          <w:b/>
          <w:i/>
          <w:sz w:val="20"/>
          <w:szCs w:val="20"/>
        </w:rPr>
        <w:t>messe</w:t>
      </w:r>
      <w:r w:rsidRPr="00383AB8">
        <w:rPr>
          <w:rFonts w:ascii="Times New Roman" w:hAnsi="Times New Roman"/>
          <w:sz w:val="20"/>
          <w:szCs w:val="20"/>
        </w:rPr>
        <w:t xml:space="preserve"> » </w:t>
      </w:r>
      <w:r w:rsidR="00053C03" w:rsidRPr="00383AB8">
        <w:rPr>
          <w:rFonts w:ascii="Times New Roman" w:hAnsi="Times New Roman"/>
          <w:sz w:val="20"/>
          <w:szCs w:val="20"/>
        </w:rPr>
        <w:t>(</w:t>
      </w:r>
      <w:r w:rsidRPr="00383AB8">
        <w:rPr>
          <w:rFonts w:ascii="Times New Roman" w:hAnsi="Times New Roman"/>
          <w:sz w:val="20"/>
          <w:szCs w:val="20"/>
        </w:rPr>
        <w:t>ou même « dire la messe »</w:t>
      </w:r>
      <w:r w:rsidR="00053C03" w:rsidRPr="00383AB8">
        <w:rPr>
          <w:rFonts w:ascii="Times New Roman" w:hAnsi="Times New Roman"/>
          <w:sz w:val="20"/>
          <w:szCs w:val="20"/>
        </w:rPr>
        <w:t>)</w:t>
      </w:r>
      <w:r w:rsidR="009B1E7F" w:rsidRPr="00383AB8">
        <w:rPr>
          <w:rFonts w:ascii="Times New Roman" w:hAnsi="Times New Roman"/>
          <w:sz w:val="20"/>
          <w:szCs w:val="20"/>
        </w:rPr>
        <w:t xml:space="preserve"> et</w:t>
      </w:r>
      <w:r w:rsidRPr="00383AB8">
        <w:rPr>
          <w:rFonts w:ascii="Times New Roman" w:hAnsi="Times New Roman"/>
          <w:sz w:val="20"/>
          <w:szCs w:val="20"/>
        </w:rPr>
        <w:t xml:space="preserve"> aller à </w:t>
      </w:r>
      <w:r w:rsidRPr="00383AB8">
        <w:rPr>
          <w:rFonts w:ascii="Times New Roman" w:hAnsi="Times New Roman"/>
          <w:b/>
          <w:i/>
          <w:sz w:val="20"/>
          <w:szCs w:val="20"/>
        </w:rPr>
        <w:t>communion</w:t>
      </w:r>
      <w:r w:rsidRPr="00383AB8">
        <w:rPr>
          <w:rFonts w:ascii="Times New Roman" w:hAnsi="Times New Roman"/>
          <w:sz w:val="20"/>
          <w:szCs w:val="20"/>
        </w:rPr>
        <w:t xml:space="preserve">, recevoir la </w:t>
      </w:r>
      <w:r w:rsidR="00117C98" w:rsidRPr="00383AB8">
        <w:rPr>
          <w:rFonts w:ascii="Times New Roman" w:hAnsi="Times New Roman"/>
          <w:sz w:val="20"/>
          <w:szCs w:val="20"/>
        </w:rPr>
        <w:t>communion</w:t>
      </w:r>
      <w:r w:rsidRPr="00383AB8">
        <w:rPr>
          <w:rFonts w:ascii="Times New Roman" w:hAnsi="Times New Roman"/>
          <w:sz w:val="20"/>
          <w:szCs w:val="20"/>
        </w:rPr>
        <w:t xml:space="preserve"> </w:t>
      </w:r>
      <w:r w:rsidR="00053C03" w:rsidRPr="00383AB8">
        <w:rPr>
          <w:rFonts w:ascii="Times New Roman" w:hAnsi="Times New Roman"/>
          <w:sz w:val="20"/>
          <w:szCs w:val="20"/>
        </w:rPr>
        <w:t>(</w:t>
      </w:r>
      <w:r w:rsidRPr="00383AB8">
        <w:rPr>
          <w:rFonts w:ascii="Times New Roman" w:hAnsi="Times New Roman"/>
          <w:sz w:val="20"/>
          <w:szCs w:val="20"/>
        </w:rPr>
        <w:t>ou recevoir l’hostie</w:t>
      </w:r>
      <w:r w:rsidR="00053C03" w:rsidRPr="00383AB8">
        <w:rPr>
          <w:rFonts w:ascii="Times New Roman" w:hAnsi="Times New Roman"/>
          <w:sz w:val="20"/>
          <w:szCs w:val="20"/>
        </w:rPr>
        <w:t>)</w:t>
      </w:r>
      <w:r w:rsidRPr="00383AB8">
        <w:rPr>
          <w:rFonts w:ascii="Times New Roman" w:hAnsi="Times New Roman"/>
          <w:sz w:val="20"/>
          <w:szCs w:val="20"/>
        </w:rPr>
        <w:t>.</w:t>
      </w:r>
    </w:p>
    <w:p w:rsidR="00117C98" w:rsidRPr="00383AB8" w:rsidRDefault="00053C03" w:rsidP="00117C98">
      <w:pPr>
        <w:spacing w:after="0"/>
        <w:rPr>
          <w:rFonts w:ascii="Times New Roman" w:hAnsi="Times New Roman"/>
          <w:sz w:val="20"/>
          <w:szCs w:val="20"/>
        </w:rPr>
      </w:pPr>
      <w:r w:rsidRPr="00383AB8">
        <w:rPr>
          <w:rFonts w:ascii="Times New Roman" w:hAnsi="Times New Roman"/>
          <w:sz w:val="20"/>
          <w:szCs w:val="20"/>
        </w:rPr>
        <w:t>L’appellation</w:t>
      </w:r>
      <w:r w:rsidR="00117C98" w:rsidRPr="00383AB8">
        <w:rPr>
          <w:rFonts w:ascii="Times New Roman" w:hAnsi="Times New Roman"/>
          <w:sz w:val="20"/>
          <w:szCs w:val="20"/>
        </w:rPr>
        <w:t xml:space="preserve"> </w:t>
      </w:r>
      <w:r w:rsidR="002E115C" w:rsidRPr="00383AB8">
        <w:rPr>
          <w:rFonts w:ascii="Times New Roman" w:hAnsi="Times New Roman"/>
          <w:sz w:val="20"/>
          <w:szCs w:val="20"/>
        </w:rPr>
        <w:t>« </w:t>
      </w:r>
      <w:r w:rsidRPr="00383AB8">
        <w:rPr>
          <w:rFonts w:ascii="Times New Roman" w:hAnsi="Times New Roman"/>
          <w:b/>
          <w:i/>
          <w:sz w:val="20"/>
          <w:szCs w:val="20"/>
        </w:rPr>
        <w:t>Saint-S</w:t>
      </w:r>
      <w:r w:rsidR="00117C98" w:rsidRPr="00383AB8">
        <w:rPr>
          <w:rFonts w:ascii="Times New Roman" w:hAnsi="Times New Roman"/>
          <w:b/>
          <w:i/>
          <w:sz w:val="20"/>
          <w:szCs w:val="20"/>
        </w:rPr>
        <w:t>acrement</w:t>
      </w:r>
      <w:r w:rsidR="002E115C" w:rsidRPr="00383AB8">
        <w:rPr>
          <w:rFonts w:ascii="Times New Roman" w:hAnsi="Times New Roman"/>
          <w:sz w:val="20"/>
          <w:szCs w:val="20"/>
        </w:rPr>
        <w:t> »</w:t>
      </w:r>
      <w:r w:rsidR="009B1E7F" w:rsidRPr="00383AB8">
        <w:rPr>
          <w:rFonts w:ascii="Times New Roman" w:hAnsi="Times New Roman"/>
          <w:sz w:val="20"/>
          <w:szCs w:val="20"/>
        </w:rPr>
        <w:t xml:space="preserve"> s’emploie surtout</w:t>
      </w:r>
      <w:r w:rsidR="002E115C" w:rsidRPr="00383AB8">
        <w:rPr>
          <w:rFonts w:ascii="Times New Roman" w:hAnsi="Times New Roman"/>
          <w:sz w:val="20"/>
          <w:szCs w:val="20"/>
        </w:rPr>
        <w:t xml:space="preserve"> dans le contexte </w:t>
      </w:r>
      <w:r w:rsidR="009B1E7F" w:rsidRPr="00383AB8">
        <w:rPr>
          <w:rFonts w:ascii="Times New Roman" w:hAnsi="Times New Roman"/>
          <w:sz w:val="20"/>
          <w:szCs w:val="20"/>
        </w:rPr>
        <w:t xml:space="preserve">de la fête liturgique </w:t>
      </w:r>
      <w:r w:rsidR="00057EB2" w:rsidRPr="00383AB8">
        <w:rPr>
          <w:rFonts w:ascii="Times New Roman" w:hAnsi="Times New Roman"/>
          <w:sz w:val="20"/>
          <w:szCs w:val="20"/>
        </w:rPr>
        <w:t xml:space="preserve">du Corps et du Sang du Christ </w:t>
      </w:r>
      <w:r w:rsidR="009B1E7F" w:rsidRPr="00383AB8">
        <w:rPr>
          <w:rFonts w:ascii="Times New Roman" w:hAnsi="Times New Roman"/>
          <w:sz w:val="20"/>
          <w:szCs w:val="20"/>
        </w:rPr>
        <w:t>(le 2</w:t>
      </w:r>
      <w:r w:rsidR="009B1E7F" w:rsidRPr="00383AB8">
        <w:rPr>
          <w:rFonts w:ascii="Times New Roman" w:hAnsi="Times New Roman"/>
          <w:sz w:val="20"/>
          <w:szCs w:val="20"/>
          <w:vertAlign w:val="superscript"/>
        </w:rPr>
        <w:t>e</w:t>
      </w:r>
      <w:r w:rsidR="009B1E7F" w:rsidRPr="00383AB8">
        <w:rPr>
          <w:rFonts w:ascii="Times New Roman" w:hAnsi="Times New Roman"/>
          <w:sz w:val="20"/>
          <w:szCs w:val="20"/>
        </w:rPr>
        <w:t xml:space="preserve"> dimanche après la Pentecôte) ou pour le salut et</w:t>
      </w:r>
      <w:r w:rsidR="002E115C" w:rsidRPr="00383AB8">
        <w:rPr>
          <w:rFonts w:ascii="Times New Roman" w:hAnsi="Times New Roman"/>
          <w:sz w:val="20"/>
          <w:szCs w:val="20"/>
        </w:rPr>
        <w:t xml:space="preserve"> l’</w:t>
      </w:r>
      <w:r w:rsidR="009B1E7F" w:rsidRPr="00383AB8">
        <w:rPr>
          <w:rFonts w:ascii="Times New Roman" w:hAnsi="Times New Roman"/>
          <w:sz w:val="20"/>
          <w:szCs w:val="20"/>
        </w:rPr>
        <w:t>adoration, voire</w:t>
      </w:r>
      <w:r w:rsidR="002E115C" w:rsidRPr="00383AB8">
        <w:rPr>
          <w:rFonts w:ascii="Times New Roman" w:hAnsi="Times New Roman"/>
          <w:sz w:val="20"/>
          <w:szCs w:val="20"/>
        </w:rPr>
        <w:t xml:space="preserve"> la procession.</w:t>
      </w:r>
    </w:p>
    <w:p w:rsidR="00CF6B5C" w:rsidRPr="00383AB8" w:rsidRDefault="00CF6B5C" w:rsidP="00117C98">
      <w:pPr>
        <w:spacing w:after="0"/>
        <w:rPr>
          <w:rFonts w:ascii="Times New Roman" w:hAnsi="Times New Roman"/>
          <w:sz w:val="20"/>
          <w:szCs w:val="20"/>
        </w:rPr>
      </w:pPr>
      <w:r w:rsidRPr="00383AB8">
        <w:rPr>
          <w:rFonts w:ascii="Times New Roman" w:hAnsi="Times New Roman"/>
          <w:sz w:val="20"/>
          <w:szCs w:val="20"/>
        </w:rPr>
        <w:t xml:space="preserve">Une </w:t>
      </w:r>
      <w:r w:rsidR="00553A25" w:rsidRPr="00383AB8">
        <w:rPr>
          <w:rFonts w:ascii="Times New Roman" w:hAnsi="Times New Roman"/>
          <w:sz w:val="20"/>
          <w:szCs w:val="20"/>
        </w:rPr>
        <w:t>appellation particulière désigne la communion proposée à un</w:t>
      </w:r>
      <w:r w:rsidR="00C1633D" w:rsidRPr="00383AB8">
        <w:rPr>
          <w:rFonts w:ascii="Times New Roman" w:hAnsi="Times New Roman"/>
          <w:sz w:val="20"/>
          <w:szCs w:val="20"/>
        </w:rPr>
        <w:t xml:space="preserve"> mourant :</w:t>
      </w:r>
      <w:r w:rsidR="00553A25" w:rsidRPr="00383AB8">
        <w:rPr>
          <w:rFonts w:ascii="Times New Roman" w:hAnsi="Times New Roman"/>
          <w:sz w:val="20"/>
          <w:szCs w:val="20"/>
        </w:rPr>
        <w:t xml:space="preserve"> le </w:t>
      </w:r>
      <w:r w:rsidR="00553A25" w:rsidRPr="00383AB8">
        <w:rPr>
          <w:rFonts w:ascii="Times New Roman" w:hAnsi="Times New Roman"/>
          <w:b/>
          <w:i/>
          <w:sz w:val="20"/>
          <w:szCs w:val="20"/>
        </w:rPr>
        <w:t>viatique,</w:t>
      </w:r>
      <w:r w:rsidR="00553A25" w:rsidRPr="00383AB8">
        <w:rPr>
          <w:rFonts w:ascii="Times New Roman" w:hAnsi="Times New Roman"/>
          <w:sz w:val="20"/>
          <w:szCs w:val="20"/>
        </w:rPr>
        <w:t xml:space="preserve"> littéralement une</w:t>
      </w:r>
      <w:r w:rsidR="00C1633D" w:rsidRPr="00383AB8">
        <w:rPr>
          <w:rFonts w:ascii="Times New Roman" w:hAnsi="Times New Roman"/>
          <w:sz w:val="20"/>
          <w:szCs w:val="20"/>
        </w:rPr>
        <w:t xml:space="preserve"> ‘nourriture pour le chemin’</w:t>
      </w:r>
      <w:r w:rsidR="00553A25" w:rsidRPr="00383AB8">
        <w:rPr>
          <w:rFonts w:ascii="Times New Roman" w:hAnsi="Times New Roman"/>
          <w:sz w:val="20"/>
          <w:szCs w:val="20"/>
        </w:rPr>
        <w:t>.</w:t>
      </w:r>
    </w:p>
    <w:p w:rsidR="00117C98" w:rsidRPr="00383AB8" w:rsidRDefault="00053C03" w:rsidP="00117C98">
      <w:pPr>
        <w:spacing w:after="0"/>
        <w:rPr>
          <w:rFonts w:ascii="Times New Roman" w:hAnsi="Times New Roman"/>
          <w:sz w:val="20"/>
          <w:szCs w:val="20"/>
        </w:rPr>
      </w:pPr>
      <w:r w:rsidRPr="00383AB8">
        <w:rPr>
          <w:rFonts w:ascii="Times New Roman" w:hAnsi="Times New Roman"/>
          <w:sz w:val="20"/>
          <w:szCs w:val="20"/>
        </w:rPr>
        <w:t>Pour la célébration dans le rite</w:t>
      </w:r>
      <w:r w:rsidR="009B1E7F" w:rsidRPr="00383AB8">
        <w:rPr>
          <w:rFonts w:ascii="Times New Roman" w:hAnsi="Times New Roman"/>
          <w:sz w:val="20"/>
          <w:szCs w:val="20"/>
        </w:rPr>
        <w:t xml:space="preserve"> des chrétiens</w:t>
      </w:r>
      <w:r w:rsidRPr="00383AB8">
        <w:rPr>
          <w:rFonts w:ascii="Times New Roman" w:hAnsi="Times New Roman"/>
          <w:sz w:val="20"/>
          <w:szCs w:val="20"/>
        </w:rPr>
        <w:t xml:space="preserve"> orientaux</w:t>
      </w:r>
      <w:r w:rsidR="009B1E7F" w:rsidRPr="00383AB8">
        <w:rPr>
          <w:rFonts w:ascii="Times New Roman" w:hAnsi="Times New Roman"/>
          <w:sz w:val="20"/>
          <w:szCs w:val="20"/>
        </w:rPr>
        <w:t>, on parle plus volontiers de la « </w:t>
      </w:r>
      <w:r w:rsidR="00117C98" w:rsidRPr="00383AB8">
        <w:rPr>
          <w:rFonts w:ascii="Times New Roman" w:hAnsi="Times New Roman"/>
          <w:b/>
          <w:i/>
          <w:sz w:val="20"/>
          <w:szCs w:val="20"/>
        </w:rPr>
        <w:t>divine liturgie</w:t>
      </w:r>
      <w:r w:rsidR="009B1E7F" w:rsidRPr="00383AB8">
        <w:rPr>
          <w:rFonts w:ascii="Times New Roman" w:hAnsi="Times New Roman"/>
          <w:sz w:val="20"/>
          <w:szCs w:val="20"/>
        </w:rPr>
        <w:t> »</w:t>
      </w:r>
      <w:r w:rsidR="00117C98" w:rsidRPr="00383AB8">
        <w:rPr>
          <w:rFonts w:ascii="Times New Roman" w:hAnsi="Times New Roman"/>
          <w:sz w:val="20"/>
          <w:szCs w:val="20"/>
        </w:rPr>
        <w:t>,</w:t>
      </w:r>
      <w:r w:rsidR="009B1E7F" w:rsidRPr="00383AB8">
        <w:rPr>
          <w:rFonts w:ascii="Times New Roman" w:hAnsi="Times New Roman"/>
          <w:sz w:val="20"/>
          <w:szCs w:val="20"/>
        </w:rPr>
        <w:t xml:space="preserve"> tandis que les protestants évoquent en général la </w:t>
      </w:r>
      <w:r w:rsidR="009B1E7F" w:rsidRPr="00383AB8">
        <w:rPr>
          <w:rFonts w:ascii="Times New Roman" w:hAnsi="Times New Roman"/>
          <w:b/>
          <w:i/>
          <w:sz w:val="20"/>
          <w:szCs w:val="20"/>
        </w:rPr>
        <w:t>Cène</w:t>
      </w:r>
      <w:r w:rsidR="009B1E7F" w:rsidRPr="00383AB8">
        <w:rPr>
          <w:rFonts w:ascii="Times New Roman" w:hAnsi="Times New Roman"/>
          <w:sz w:val="20"/>
          <w:szCs w:val="20"/>
        </w:rPr>
        <w:t xml:space="preserve"> ou simplement le</w:t>
      </w:r>
      <w:r w:rsidR="00117C98" w:rsidRPr="00383AB8">
        <w:rPr>
          <w:rFonts w:ascii="Times New Roman" w:hAnsi="Times New Roman"/>
          <w:sz w:val="20"/>
          <w:szCs w:val="20"/>
        </w:rPr>
        <w:t xml:space="preserve"> </w:t>
      </w:r>
      <w:r w:rsidR="00117C98" w:rsidRPr="00383AB8">
        <w:rPr>
          <w:rFonts w:ascii="Times New Roman" w:hAnsi="Times New Roman"/>
          <w:b/>
          <w:i/>
          <w:sz w:val="20"/>
          <w:szCs w:val="20"/>
        </w:rPr>
        <w:t>culte</w:t>
      </w:r>
      <w:r w:rsidR="00117C98" w:rsidRPr="00383AB8">
        <w:rPr>
          <w:rFonts w:ascii="Times New Roman" w:hAnsi="Times New Roman"/>
          <w:sz w:val="20"/>
          <w:szCs w:val="20"/>
        </w:rPr>
        <w:t>…</w:t>
      </w:r>
    </w:p>
    <w:p w:rsidR="00057EB2" w:rsidRPr="00383AB8" w:rsidRDefault="00057EB2" w:rsidP="00117C98">
      <w:pPr>
        <w:spacing w:after="0"/>
        <w:rPr>
          <w:rFonts w:ascii="Times New Roman" w:hAnsi="Times New Roman"/>
          <w:sz w:val="20"/>
          <w:szCs w:val="20"/>
        </w:rPr>
      </w:pPr>
      <w:r w:rsidRPr="00383AB8">
        <w:rPr>
          <w:rFonts w:ascii="Times New Roman" w:hAnsi="Times New Roman"/>
          <w:sz w:val="20"/>
          <w:szCs w:val="20"/>
        </w:rPr>
        <w:t>Chacun de ces termes évoque une facette différente d’une même réalité.</w:t>
      </w:r>
    </w:p>
    <w:p w:rsidR="003317C0" w:rsidRPr="00383AB8" w:rsidRDefault="003317C0" w:rsidP="00117C98">
      <w:pPr>
        <w:spacing w:after="0"/>
        <w:rPr>
          <w:rFonts w:ascii="Times New Roman" w:hAnsi="Times New Roman"/>
          <w:sz w:val="20"/>
          <w:szCs w:val="20"/>
        </w:rPr>
      </w:pPr>
      <w:r w:rsidRPr="00383AB8">
        <w:rPr>
          <w:rFonts w:ascii="Times New Roman" w:hAnsi="Times New Roman"/>
          <w:sz w:val="20"/>
          <w:szCs w:val="20"/>
        </w:rPr>
        <w:t>Historiquement, le pain, le Corps du Christ, a toujours plus été mis en évidence que le Sang de l’Alliance.</w:t>
      </w:r>
    </w:p>
    <w:p w:rsidR="00117C98" w:rsidRPr="00383AB8" w:rsidRDefault="00117C98" w:rsidP="00AA00B9">
      <w:pPr>
        <w:spacing w:after="0"/>
        <w:rPr>
          <w:b/>
          <w:sz w:val="20"/>
          <w:szCs w:val="20"/>
        </w:rPr>
      </w:pPr>
    </w:p>
    <w:p w:rsidR="00057EB2" w:rsidRPr="00383AB8" w:rsidRDefault="00AA00B9" w:rsidP="00AA00B9">
      <w:pPr>
        <w:spacing w:after="0"/>
        <w:rPr>
          <w:rFonts w:ascii="Times New Roman" w:hAnsi="Times New Roman"/>
          <w:sz w:val="20"/>
          <w:szCs w:val="20"/>
        </w:rPr>
      </w:pPr>
      <w:r w:rsidRPr="00383AB8">
        <w:rPr>
          <w:rFonts w:ascii="Times New Roman" w:hAnsi="Times New Roman"/>
          <w:b/>
          <w:sz w:val="20"/>
          <w:szCs w:val="20"/>
        </w:rPr>
        <w:t xml:space="preserve">Clé </w:t>
      </w:r>
      <w:r w:rsidR="00117C98" w:rsidRPr="00383AB8">
        <w:rPr>
          <w:rFonts w:ascii="Times New Roman" w:hAnsi="Times New Roman"/>
          <w:b/>
          <w:sz w:val="20"/>
          <w:szCs w:val="20"/>
        </w:rPr>
        <w:t>2</w:t>
      </w:r>
      <w:r w:rsidRPr="00383AB8">
        <w:rPr>
          <w:rFonts w:ascii="Times New Roman" w:hAnsi="Times New Roman"/>
          <w:b/>
          <w:sz w:val="20"/>
          <w:szCs w:val="20"/>
        </w:rPr>
        <w:t>. Sens du mot</w:t>
      </w:r>
      <w:r w:rsidR="00057EB2" w:rsidRPr="00383AB8">
        <w:rPr>
          <w:rFonts w:ascii="Times New Roman" w:hAnsi="Times New Roman"/>
          <w:sz w:val="20"/>
          <w:szCs w:val="20"/>
        </w:rPr>
        <w:t> </w:t>
      </w:r>
    </w:p>
    <w:p w:rsidR="00401F17" w:rsidRPr="00383AB8" w:rsidRDefault="00401F17" w:rsidP="00AA00B9">
      <w:pPr>
        <w:spacing w:after="0"/>
        <w:rPr>
          <w:rFonts w:ascii="Times New Roman" w:hAnsi="Times New Roman"/>
          <w:sz w:val="20"/>
          <w:szCs w:val="20"/>
        </w:rPr>
      </w:pPr>
    </w:p>
    <w:p w:rsidR="00B81AA3" w:rsidRPr="00383AB8" w:rsidRDefault="00B81AA3" w:rsidP="00AA00B9">
      <w:pPr>
        <w:spacing w:after="0"/>
        <w:rPr>
          <w:rFonts w:ascii="Times New Roman" w:hAnsi="Times New Roman"/>
          <w:sz w:val="20"/>
          <w:szCs w:val="20"/>
        </w:rPr>
      </w:pPr>
      <w:r w:rsidRPr="00383AB8">
        <w:rPr>
          <w:rFonts w:ascii="Times New Roman" w:hAnsi="Times New Roman"/>
          <w:sz w:val="20"/>
          <w:szCs w:val="20"/>
        </w:rPr>
        <w:t>Bénir Dieu, le remercier, est une attitude fréquemment évoquée dans les évangiles et tout le Nouveau Testament.</w:t>
      </w:r>
    </w:p>
    <w:p w:rsidR="00057EB2" w:rsidRPr="00383AB8" w:rsidRDefault="00B81AA3" w:rsidP="00AA00B9">
      <w:pPr>
        <w:spacing w:after="0"/>
        <w:rPr>
          <w:rFonts w:ascii="Times New Roman" w:hAnsi="Times New Roman"/>
          <w:sz w:val="20"/>
          <w:szCs w:val="20"/>
        </w:rPr>
      </w:pPr>
      <w:r w:rsidRPr="00383AB8">
        <w:rPr>
          <w:rFonts w:ascii="Times New Roman" w:hAnsi="Times New Roman"/>
          <w:sz w:val="20"/>
          <w:szCs w:val="20"/>
        </w:rPr>
        <w:t>L’un des verbes grecs les plus courants en ce sens est « </w:t>
      </w:r>
      <w:r w:rsidRPr="00383AB8">
        <w:rPr>
          <w:rFonts w:ascii="Times New Roman" w:hAnsi="Times New Roman"/>
          <w:i/>
          <w:sz w:val="20"/>
          <w:szCs w:val="20"/>
        </w:rPr>
        <w:t>eu</w:t>
      </w:r>
      <w:r w:rsidR="00BA0494" w:rsidRPr="00383AB8">
        <w:rPr>
          <w:rFonts w:ascii="Times New Roman" w:hAnsi="Times New Roman"/>
          <w:i/>
          <w:sz w:val="20"/>
          <w:szCs w:val="20"/>
        </w:rPr>
        <w:t>-</w:t>
      </w:r>
      <w:proofErr w:type="spellStart"/>
      <w:r w:rsidRPr="00383AB8">
        <w:rPr>
          <w:rFonts w:ascii="Times New Roman" w:hAnsi="Times New Roman"/>
          <w:i/>
          <w:sz w:val="20"/>
          <w:szCs w:val="20"/>
        </w:rPr>
        <w:t>charistéô</w:t>
      </w:r>
      <w:proofErr w:type="spellEnd"/>
      <w:r w:rsidRPr="00383AB8">
        <w:rPr>
          <w:rFonts w:ascii="Times New Roman" w:hAnsi="Times New Roman"/>
          <w:i/>
          <w:sz w:val="20"/>
          <w:szCs w:val="20"/>
        </w:rPr>
        <w:t> »</w:t>
      </w:r>
      <w:r w:rsidRPr="00383AB8">
        <w:rPr>
          <w:rFonts w:ascii="Times New Roman" w:hAnsi="Times New Roman"/>
          <w:sz w:val="20"/>
          <w:szCs w:val="20"/>
        </w:rPr>
        <w:t>,</w:t>
      </w:r>
      <w:r w:rsidR="00057EB2" w:rsidRPr="00383AB8">
        <w:rPr>
          <w:rFonts w:ascii="Times New Roman" w:hAnsi="Times New Roman"/>
          <w:sz w:val="20"/>
          <w:szCs w:val="20"/>
        </w:rPr>
        <w:t xml:space="preserve"> </w:t>
      </w:r>
      <w:r w:rsidR="00057EB2" w:rsidRPr="00383AB8">
        <w:rPr>
          <w:rFonts w:ascii="Times New Roman" w:hAnsi="Times New Roman"/>
          <w:sz w:val="20"/>
          <w:szCs w:val="20"/>
          <w:u w:val="single"/>
        </w:rPr>
        <w:t>remercier, rendre grâce</w:t>
      </w:r>
      <w:r w:rsidR="00190071" w:rsidRPr="00383AB8">
        <w:rPr>
          <w:rFonts w:ascii="Times New Roman" w:hAnsi="Times New Roman"/>
          <w:sz w:val="20"/>
          <w:szCs w:val="20"/>
        </w:rPr>
        <w:t> :</w:t>
      </w:r>
      <w:r w:rsidR="001C3EDE" w:rsidRPr="00383AB8">
        <w:rPr>
          <w:rFonts w:ascii="Times New Roman" w:hAnsi="Times New Roman"/>
          <w:sz w:val="20"/>
          <w:szCs w:val="20"/>
        </w:rPr>
        <w:t xml:space="preserve"> </w:t>
      </w:r>
      <w:r w:rsidR="00553A25" w:rsidRPr="00383AB8">
        <w:rPr>
          <w:rFonts w:ascii="Times New Roman" w:hAnsi="Times New Roman"/>
          <w:sz w:val="20"/>
          <w:szCs w:val="20"/>
        </w:rPr>
        <w:t>il désigne plusieurs fois la prière de Jésus, comme</w:t>
      </w:r>
      <w:r w:rsidR="00053C03" w:rsidRPr="00383AB8">
        <w:rPr>
          <w:rFonts w:ascii="Times New Roman" w:hAnsi="Times New Roman"/>
          <w:sz w:val="20"/>
          <w:szCs w:val="20"/>
        </w:rPr>
        <w:t xml:space="preserve"> </w:t>
      </w:r>
      <w:r w:rsidR="001C3EDE" w:rsidRPr="00383AB8">
        <w:rPr>
          <w:rFonts w:ascii="Times New Roman" w:hAnsi="Times New Roman"/>
          <w:sz w:val="20"/>
          <w:szCs w:val="20"/>
        </w:rPr>
        <w:t>quand la foule</w:t>
      </w:r>
      <w:r w:rsidRPr="00383AB8">
        <w:rPr>
          <w:rFonts w:ascii="Times New Roman" w:hAnsi="Times New Roman"/>
          <w:sz w:val="20"/>
          <w:szCs w:val="20"/>
        </w:rPr>
        <w:t xml:space="preserve"> est nourrie de l’autre côté du lac</w:t>
      </w:r>
      <w:r w:rsidR="001C3EDE" w:rsidRPr="00383AB8">
        <w:rPr>
          <w:rFonts w:ascii="Times New Roman" w:hAnsi="Times New Roman"/>
          <w:sz w:val="20"/>
          <w:szCs w:val="20"/>
        </w:rPr>
        <w:t xml:space="preserve"> </w:t>
      </w:r>
      <w:r w:rsidR="00190071" w:rsidRPr="00383AB8">
        <w:rPr>
          <w:rFonts w:ascii="Times New Roman" w:hAnsi="Times New Roman"/>
          <w:sz w:val="20"/>
          <w:szCs w:val="20"/>
        </w:rPr>
        <w:t>(Mt 15,36 ; Mc 8,6</w:t>
      </w:r>
      <w:r w:rsidR="001C3EDE" w:rsidRPr="00383AB8">
        <w:rPr>
          <w:rFonts w:ascii="Times New Roman" w:hAnsi="Times New Roman"/>
          <w:sz w:val="20"/>
          <w:szCs w:val="20"/>
        </w:rPr>
        <w:t>)</w:t>
      </w:r>
      <w:r w:rsidR="00553A25" w:rsidRPr="00383AB8">
        <w:rPr>
          <w:rFonts w:ascii="Times New Roman" w:hAnsi="Times New Roman"/>
          <w:sz w:val="20"/>
          <w:szCs w:val="20"/>
        </w:rPr>
        <w:t xml:space="preserve">, ou dans la version de saint Jean </w:t>
      </w:r>
      <w:proofErr w:type="gramStart"/>
      <w:r w:rsidR="00553A25" w:rsidRPr="00383AB8">
        <w:rPr>
          <w:rFonts w:ascii="Times New Roman" w:hAnsi="Times New Roman"/>
          <w:sz w:val="20"/>
          <w:szCs w:val="20"/>
        </w:rPr>
        <w:t>(</w:t>
      </w:r>
      <w:r w:rsidR="001C3EDE" w:rsidRPr="00383AB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C3EDE" w:rsidRPr="00383AB8">
        <w:rPr>
          <w:rFonts w:ascii="Times New Roman" w:hAnsi="Times New Roman"/>
          <w:sz w:val="20"/>
          <w:szCs w:val="20"/>
        </w:rPr>
        <w:t>Jn</w:t>
      </w:r>
      <w:proofErr w:type="spellEnd"/>
      <w:proofErr w:type="gramEnd"/>
      <w:r w:rsidR="001C3EDE" w:rsidRPr="00383AB8">
        <w:rPr>
          <w:rFonts w:ascii="Times New Roman" w:hAnsi="Times New Roman"/>
          <w:sz w:val="20"/>
          <w:szCs w:val="20"/>
        </w:rPr>
        <w:t xml:space="preserve"> 6,11)</w:t>
      </w:r>
      <w:r w:rsidR="00FB28B1" w:rsidRPr="00383AB8">
        <w:rPr>
          <w:rFonts w:ascii="Times New Roman" w:hAnsi="Times New Roman"/>
          <w:sz w:val="20"/>
          <w:szCs w:val="20"/>
        </w:rPr>
        <w:t xml:space="preserve"> </w:t>
      </w:r>
      <w:r w:rsidR="00553A25" w:rsidRPr="00383AB8">
        <w:rPr>
          <w:rFonts w:ascii="Times New Roman" w:hAnsi="Times New Roman"/>
          <w:sz w:val="20"/>
          <w:szCs w:val="20"/>
        </w:rPr>
        <w:t>ainsi qu’</w:t>
      </w:r>
      <w:r w:rsidR="001C3EDE" w:rsidRPr="00383AB8">
        <w:rPr>
          <w:rFonts w:ascii="Times New Roman" w:hAnsi="Times New Roman"/>
          <w:sz w:val="20"/>
          <w:szCs w:val="20"/>
        </w:rPr>
        <w:t>à la dernière cène (</w:t>
      </w:r>
      <w:r w:rsidR="00553A25" w:rsidRPr="00383AB8">
        <w:rPr>
          <w:rFonts w:ascii="Times New Roman" w:hAnsi="Times New Roman"/>
          <w:sz w:val="20"/>
          <w:szCs w:val="20"/>
        </w:rPr>
        <w:t xml:space="preserve">Mt </w:t>
      </w:r>
      <w:r w:rsidR="00190071" w:rsidRPr="00383AB8">
        <w:rPr>
          <w:rFonts w:ascii="Times New Roman" w:hAnsi="Times New Roman"/>
          <w:sz w:val="20"/>
          <w:szCs w:val="20"/>
        </w:rPr>
        <w:t xml:space="preserve">26,27 ; </w:t>
      </w:r>
      <w:r w:rsidR="00553A25" w:rsidRPr="00383AB8">
        <w:rPr>
          <w:rFonts w:ascii="Times New Roman" w:hAnsi="Times New Roman"/>
          <w:sz w:val="20"/>
          <w:szCs w:val="20"/>
        </w:rPr>
        <w:t xml:space="preserve">Mc </w:t>
      </w:r>
      <w:r w:rsidR="00190071" w:rsidRPr="00383AB8">
        <w:rPr>
          <w:rFonts w:ascii="Times New Roman" w:hAnsi="Times New Roman"/>
          <w:sz w:val="20"/>
          <w:szCs w:val="20"/>
        </w:rPr>
        <w:t xml:space="preserve">14,23 ; </w:t>
      </w:r>
      <w:proofErr w:type="spellStart"/>
      <w:r w:rsidR="00190071" w:rsidRPr="00383AB8">
        <w:rPr>
          <w:rFonts w:ascii="Times New Roman" w:hAnsi="Times New Roman"/>
          <w:sz w:val="20"/>
          <w:szCs w:val="20"/>
        </w:rPr>
        <w:t>Lc</w:t>
      </w:r>
      <w:proofErr w:type="spellEnd"/>
      <w:r w:rsidR="00190071" w:rsidRPr="00383AB8">
        <w:rPr>
          <w:rFonts w:ascii="Times New Roman" w:hAnsi="Times New Roman"/>
          <w:sz w:val="20"/>
          <w:szCs w:val="20"/>
        </w:rPr>
        <w:t xml:space="preserve"> 22</w:t>
      </w:r>
      <w:r w:rsidR="001C3EDE" w:rsidRPr="00383AB8">
        <w:rPr>
          <w:rFonts w:ascii="Times New Roman" w:hAnsi="Times New Roman"/>
          <w:sz w:val="20"/>
          <w:szCs w:val="20"/>
        </w:rPr>
        <w:t>,</w:t>
      </w:r>
      <w:r w:rsidR="00190071" w:rsidRPr="00383AB8">
        <w:rPr>
          <w:rFonts w:ascii="Times New Roman" w:hAnsi="Times New Roman"/>
          <w:sz w:val="20"/>
          <w:szCs w:val="20"/>
        </w:rPr>
        <w:t>17-19)</w:t>
      </w:r>
      <w:r w:rsidR="001C3EDE" w:rsidRPr="00383AB8">
        <w:rPr>
          <w:rFonts w:ascii="Times New Roman" w:hAnsi="Times New Roman"/>
          <w:sz w:val="20"/>
          <w:szCs w:val="20"/>
        </w:rPr>
        <w:t>.</w:t>
      </w:r>
      <w:r w:rsidR="00053C03" w:rsidRPr="00383AB8">
        <w:rPr>
          <w:rFonts w:ascii="Times New Roman" w:hAnsi="Times New Roman"/>
          <w:sz w:val="20"/>
          <w:szCs w:val="20"/>
        </w:rPr>
        <w:t xml:space="preserve"> </w:t>
      </w:r>
      <w:r w:rsidR="00005A87" w:rsidRPr="00383AB8">
        <w:rPr>
          <w:rFonts w:ascii="Times New Roman" w:hAnsi="Times New Roman"/>
          <w:sz w:val="20"/>
          <w:szCs w:val="20"/>
        </w:rPr>
        <w:t>Et aussi dans la prière du pharisien</w:t>
      </w:r>
      <w:r w:rsidR="00053C03" w:rsidRPr="00383AB8">
        <w:rPr>
          <w:rFonts w:ascii="Times New Roman" w:hAnsi="Times New Roman"/>
          <w:sz w:val="20"/>
          <w:szCs w:val="20"/>
        </w:rPr>
        <w:t> : « </w:t>
      </w:r>
      <w:r w:rsidR="00005A87" w:rsidRPr="00383AB8">
        <w:rPr>
          <w:rFonts w:ascii="Times New Roman" w:hAnsi="Times New Roman"/>
          <w:sz w:val="20"/>
          <w:szCs w:val="20"/>
        </w:rPr>
        <w:t>Mon Dieu, je te rends grâce</w:t>
      </w:r>
      <w:r w:rsidR="00053C03" w:rsidRPr="00383AB8">
        <w:rPr>
          <w:rFonts w:ascii="Times New Roman" w:hAnsi="Times New Roman"/>
          <w:sz w:val="20"/>
          <w:szCs w:val="20"/>
        </w:rPr>
        <w:t>…</w:t>
      </w:r>
      <w:r w:rsidR="00005A87" w:rsidRPr="00383AB8">
        <w:rPr>
          <w:rFonts w:ascii="Times New Roman" w:hAnsi="Times New Roman"/>
          <w:sz w:val="20"/>
          <w:szCs w:val="20"/>
        </w:rPr>
        <w:t> »</w:t>
      </w:r>
      <w:r w:rsidRPr="00383AB8">
        <w:rPr>
          <w:rFonts w:ascii="Times New Roman" w:hAnsi="Times New Roman"/>
          <w:sz w:val="20"/>
          <w:szCs w:val="20"/>
        </w:rPr>
        <w:t xml:space="preserve"> (Lc18</w:t>
      </w:r>
      <w:proofErr w:type="gramStart"/>
      <w:r w:rsidRPr="00383AB8">
        <w:rPr>
          <w:rFonts w:ascii="Times New Roman" w:hAnsi="Times New Roman"/>
          <w:sz w:val="20"/>
          <w:szCs w:val="20"/>
        </w:rPr>
        <w:t>,</w:t>
      </w:r>
      <w:r w:rsidR="00005A87" w:rsidRPr="00383AB8">
        <w:rPr>
          <w:rFonts w:ascii="Times New Roman" w:hAnsi="Times New Roman"/>
          <w:sz w:val="20"/>
          <w:szCs w:val="20"/>
        </w:rPr>
        <w:t>11</w:t>
      </w:r>
      <w:proofErr w:type="gramEnd"/>
      <w:r w:rsidR="00005A87" w:rsidRPr="00383AB8">
        <w:rPr>
          <w:rFonts w:ascii="Times New Roman" w:hAnsi="Times New Roman"/>
          <w:sz w:val="20"/>
          <w:szCs w:val="20"/>
        </w:rPr>
        <w:t>).</w:t>
      </w:r>
    </w:p>
    <w:p w:rsidR="00AA00B9" w:rsidRPr="00383AB8" w:rsidRDefault="00B81AA3" w:rsidP="00AA00B9">
      <w:pPr>
        <w:spacing w:after="0"/>
        <w:rPr>
          <w:rFonts w:ascii="Times New Roman" w:hAnsi="Times New Roman"/>
          <w:sz w:val="20"/>
          <w:szCs w:val="20"/>
        </w:rPr>
      </w:pPr>
      <w:r w:rsidRPr="00383AB8">
        <w:rPr>
          <w:rFonts w:ascii="Times New Roman" w:hAnsi="Times New Roman"/>
          <w:sz w:val="20"/>
          <w:szCs w:val="20"/>
        </w:rPr>
        <w:t>On peut noter qu’on en trouve un autre, très fréquent,</w:t>
      </w:r>
      <w:r w:rsidR="00AA00B9" w:rsidRPr="00383AB8">
        <w:rPr>
          <w:rFonts w:ascii="Times New Roman" w:hAnsi="Times New Roman"/>
          <w:sz w:val="20"/>
          <w:szCs w:val="20"/>
        </w:rPr>
        <w:t xml:space="preserve"> </w:t>
      </w:r>
      <w:r w:rsidR="001C3EDE" w:rsidRPr="00383AB8">
        <w:rPr>
          <w:rFonts w:ascii="Times New Roman" w:hAnsi="Times New Roman"/>
          <w:sz w:val="20"/>
          <w:szCs w:val="20"/>
        </w:rPr>
        <w:t>‘</w:t>
      </w:r>
      <w:r w:rsidR="00AA00B9" w:rsidRPr="00383AB8">
        <w:rPr>
          <w:rFonts w:ascii="Times New Roman" w:hAnsi="Times New Roman"/>
          <w:sz w:val="20"/>
          <w:szCs w:val="20"/>
          <w:u w:val="single"/>
        </w:rPr>
        <w:t>bénir</w:t>
      </w:r>
      <w:r w:rsidR="00057EB2" w:rsidRPr="00383AB8">
        <w:rPr>
          <w:rFonts w:ascii="Times New Roman" w:hAnsi="Times New Roman"/>
          <w:sz w:val="20"/>
          <w:szCs w:val="20"/>
          <w:u w:val="single"/>
        </w:rPr>
        <w:t>,</w:t>
      </w:r>
      <w:r w:rsidR="00AA00B9" w:rsidRPr="00383AB8">
        <w:rPr>
          <w:rFonts w:ascii="Times New Roman" w:hAnsi="Times New Roman"/>
          <w:sz w:val="20"/>
          <w:szCs w:val="20"/>
          <w:u w:val="single"/>
        </w:rPr>
        <w:t xml:space="preserve"> dire du bien</w:t>
      </w:r>
      <w:r w:rsidR="001C3EDE" w:rsidRPr="00383AB8">
        <w:rPr>
          <w:rFonts w:ascii="Times New Roman" w:hAnsi="Times New Roman"/>
          <w:sz w:val="20"/>
          <w:szCs w:val="20"/>
          <w:u w:val="single"/>
        </w:rPr>
        <w:t>’</w:t>
      </w:r>
      <w:r w:rsidR="00AC170F" w:rsidRPr="00383AB8">
        <w:rPr>
          <w:rFonts w:ascii="Times New Roman" w:hAnsi="Times New Roman"/>
          <w:sz w:val="20"/>
          <w:szCs w:val="20"/>
        </w:rPr>
        <w:t xml:space="preserve"> (</w:t>
      </w:r>
      <w:r w:rsidR="00AC170F" w:rsidRPr="00383AB8">
        <w:rPr>
          <w:rFonts w:ascii="Times New Roman" w:hAnsi="Times New Roman"/>
          <w:i/>
          <w:sz w:val="20"/>
          <w:szCs w:val="20"/>
        </w:rPr>
        <w:t>eu-</w:t>
      </w:r>
      <w:proofErr w:type="spellStart"/>
      <w:r w:rsidR="00AC170F" w:rsidRPr="00383AB8">
        <w:rPr>
          <w:rFonts w:ascii="Times New Roman" w:hAnsi="Times New Roman"/>
          <w:i/>
          <w:sz w:val="20"/>
          <w:szCs w:val="20"/>
        </w:rPr>
        <w:t>log</w:t>
      </w:r>
      <w:r w:rsidR="000A2B52" w:rsidRPr="00383AB8">
        <w:rPr>
          <w:rFonts w:ascii="Times New Roman" w:hAnsi="Times New Roman"/>
          <w:i/>
          <w:sz w:val="20"/>
          <w:szCs w:val="20"/>
        </w:rPr>
        <w:t>é</w:t>
      </w:r>
      <w:r w:rsidR="00AC170F" w:rsidRPr="00383AB8">
        <w:rPr>
          <w:rFonts w:ascii="Times New Roman" w:hAnsi="Times New Roman"/>
          <w:i/>
          <w:sz w:val="20"/>
          <w:szCs w:val="20"/>
        </w:rPr>
        <w:t>ô</w:t>
      </w:r>
      <w:proofErr w:type="spellEnd"/>
      <w:r w:rsidR="00AC170F" w:rsidRPr="00383AB8">
        <w:rPr>
          <w:rFonts w:ascii="Times New Roman" w:hAnsi="Times New Roman"/>
          <w:sz w:val="20"/>
          <w:szCs w:val="20"/>
        </w:rPr>
        <w:t>)</w:t>
      </w:r>
      <w:r w:rsidR="00BA0494" w:rsidRPr="00383AB8">
        <w:rPr>
          <w:rFonts w:ascii="Times New Roman" w:hAnsi="Times New Roman"/>
          <w:sz w:val="20"/>
          <w:szCs w:val="20"/>
        </w:rPr>
        <w:t xml:space="preserve">, tant dans des passages similaires, quand la foule est nourrie du côté juif </w:t>
      </w:r>
      <w:r w:rsidR="000A2B52" w:rsidRPr="00383AB8">
        <w:rPr>
          <w:rFonts w:ascii="Times New Roman" w:hAnsi="Times New Roman"/>
          <w:sz w:val="20"/>
          <w:szCs w:val="20"/>
        </w:rPr>
        <w:t>(Mt 14,19</w:t>
      </w:r>
      <w:r w:rsidR="00190071" w:rsidRPr="00383AB8">
        <w:rPr>
          <w:rFonts w:ascii="Times New Roman" w:hAnsi="Times New Roman"/>
          <w:sz w:val="20"/>
          <w:szCs w:val="20"/>
        </w:rPr>
        <w:t xml:space="preserve"> ; Mc 6,41 ; 8,7 ; </w:t>
      </w:r>
      <w:proofErr w:type="spellStart"/>
      <w:r w:rsidR="00190071" w:rsidRPr="00383AB8">
        <w:rPr>
          <w:rFonts w:ascii="Times New Roman" w:hAnsi="Times New Roman"/>
          <w:sz w:val="20"/>
          <w:szCs w:val="20"/>
        </w:rPr>
        <w:t>Lc</w:t>
      </w:r>
      <w:proofErr w:type="spellEnd"/>
      <w:r w:rsidR="00190071" w:rsidRPr="00383AB8">
        <w:rPr>
          <w:rFonts w:ascii="Times New Roman" w:hAnsi="Times New Roman"/>
          <w:sz w:val="20"/>
          <w:szCs w:val="20"/>
        </w:rPr>
        <w:t xml:space="preserve"> 9,16)</w:t>
      </w:r>
      <w:r w:rsidR="003877B4" w:rsidRPr="00383AB8">
        <w:rPr>
          <w:rFonts w:ascii="Times New Roman" w:hAnsi="Times New Roman"/>
          <w:sz w:val="20"/>
          <w:szCs w:val="20"/>
        </w:rPr>
        <w:t>,</w:t>
      </w:r>
      <w:r w:rsidR="00190071" w:rsidRPr="00383AB8">
        <w:rPr>
          <w:rFonts w:ascii="Times New Roman" w:hAnsi="Times New Roman"/>
          <w:sz w:val="20"/>
          <w:szCs w:val="20"/>
        </w:rPr>
        <w:t xml:space="preserve"> </w:t>
      </w:r>
      <w:r w:rsidR="00BA0494" w:rsidRPr="00383AB8">
        <w:rPr>
          <w:rFonts w:ascii="Times New Roman" w:hAnsi="Times New Roman"/>
          <w:sz w:val="20"/>
          <w:szCs w:val="20"/>
        </w:rPr>
        <w:t>ou</w:t>
      </w:r>
      <w:r w:rsidR="00AC170F" w:rsidRPr="00383AB8">
        <w:rPr>
          <w:rFonts w:ascii="Times New Roman" w:hAnsi="Times New Roman"/>
          <w:sz w:val="20"/>
          <w:szCs w:val="20"/>
        </w:rPr>
        <w:t xml:space="preserve"> </w:t>
      </w:r>
      <w:r w:rsidR="003877B4" w:rsidRPr="00383AB8">
        <w:rPr>
          <w:rFonts w:ascii="Times New Roman" w:hAnsi="Times New Roman"/>
          <w:sz w:val="20"/>
          <w:szCs w:val="20"/>
        </w:rPr>
        <w:t>lors du dernier repas de Jésus</w:t>
      </w:r>
      <w:r w:rsidR="000A2B52" w:rsidRPr="00383AB8">
        <w:rPr>
          <w:rFonts w:ascii="Times New Roman" w:hAnsi="Times New Roman"/>
          <w:sz w:val="20"/>
          <w:szCs w:val="20"/>
        </w:rPr>
        <w:t xml:space="preserve"> (Mt 26,26 ;</w:t>
      </w:r>
      <w:r w:rsidR="003877B4" w:rsidRPr="00383AB8">
        <w:rPr>
          <w:rFonts w:ascii="Times New Roman" w:hAnsi="Times New Roman"/>
          <w:sz w:val="20"/>
          <w:szCs w:val="20"/>
        </w:rPr>
        <w:t xml:space="preserve"> </w:t>
      </w:r>
      <w:r w:rsidR="00BA0494" w:rsidRPr="00383AB8">
        <w:rPr>
          <w:rFonts w:ascii="Times New Roman" w:hAnsi="Times New Roman"/>
          <w:sz w:val="20"/>
          <w:szCs w:val="20"/>
        </w:rPr>
        <w:t>Mc 14,22) que dans la prière de Zacharie ou l’acclamation à l’entrée de Jérusalem, ou encore quand Jésus bénit les enfants ou au repas d’Emmaüs</w:t>
      </w:r>
      <w:r w:rsidR="00190071" w:rsidRPr="00383AB8">
        <w:rPr>
          <w:rFonts w:ascii="Times New Roman" w:hAnsi="Times New Roman"/>
          <w:sz w:val="20"/>
          <w:szCs w:val="20"/>
        </w:rPr>
        <w:t xml:space="preserve"> </w:t>
      </w:r>
      <w:r w:rsidR="00BA0494" w:rsidRPr="00383AB8">
        <w:rPr>
          <w:rFonts w:ascii="Times New Roman" w:hAnsi="Times New Roman"/>
          <w:sz w:val="20"/>
          <w:szCs w:val="20"/>
        </w:rPr>
        <w:t>(</w:t>
      </w:r>
      <w:proofErr w:type="spellStart"/>
      <w:r w:rsidR="00190071" w:rsidRPr="00383AB8">
        <w:rPr>
          <w:rFonts w:ascii="Times New Roman" w:hAnsi="Times New Roman"/>
          <w:sz w:val="20"/>
          <w:szCs w:val="20"/>
        </w:rPr>
        <w:t>Lc</w:t>
      </w:r>
      <w:proofErr w:type="spellEnd"/>
      <w:r w:rsidR="00190071" w:rsidRPr="00383AB8">
        <w:rPr>
          <w:rFonts w:ascii="Times New Roman" w:hAnsi="Times New Roman"/>
          <w:sz w:val="20"/>
          <w:szCs w:val="20"/>
        </w:rPr>
        <w:t xml:space="preserve"> 24,30</w:t>
      </w:r>
      <w:r w:rsidR="00FB28B1" w:rsidRPr="00383AB8">
        <w:rPr>
          <w:rFonts w:ascii="Times New Roman" w:hAnsi="Times New Roman"/>
          <w:sz w:val="20"/>
          <w:szCs w:val="20"/>
        </w:rPr>
        <w:t>)</w:t>
      </w:r>
      <w:r w:rsidR="00BA0494" w:rsidRPr="00383AB8">
        <w:rPr>
          <w:rFonts w:ascii="Times New Roman" w:hAnsi="Times New Roman"/>
          <w:sz w:val="20"/>
          <w:szCs w:val="20"/>
        </w:rPr>
        <w:t>.</w:t>
      </w:r>
    </w:p>
    <w:p w:rsidR="00C1633D" w:rsidRPr="00383AB8" w:rsidRDefault="00BA0494" w:rsidP="00AA00B9">
      <w:pPr>
        <w:spacing w:after="0"/>
        <w:rPr>
          <w:rFonts w:ascii="Times New Roman" w:hAnsi="Times New Roman"/>
          <w:sz w:val="20"/>
          <w:szCs w:val="20"/>
        </w:rPr>
      </w:pPr>
      <w:r w:rsidRPr="00383AB8">
        <w:rPr>
          <w:rFonts w:ascii="Times New Roman" w:hAnsi="Times New Roman"/>
          <w:sz w:val="20"/>
          <w:szCs w:val="20"/>
        </w:rPr>
        <w:t>Selon des facettes</w:t>
      </w:r>
      <w:r w:rsidR="00C1633D" w:rsidRPr="00383AB8">
        <w:rPr>
          <w:rFonts w:ascii="Times New Roman" w:hAnsi="Times New Roman"/>
          <w:sz w:val="20"/>
          <w:szCs w:val="20"/>
        </w:rPr>
        <w:t xml:space="preserve"> différentes, il s’agit toujours </w:t>
      </w:r>
      <w:r w:rsidRPr="00383AB8">
        <w:rPr>
          <w:rFonts w:ascii="Times New Roman" w:hAnsi="Times New Roman"/>
          <w:sz w:val="20"/>
          <w:szCs w:val="20"/>
        </w:rPr>
        <w:t xml:space="preserve">fondamentalement </w:t>
      </w:r>
      <w:r w:rsidR="00C1633D" w:rsidRPr="00383AB8">
        <w:rPr>
          <w:rFonts w:ascii="Times New Roman" w:hAnsi="Times New Roman"/>
          <w:sz w:val="20"/>
          <w:szCs w:val="20"/>
        </w:rPr>
        <w:t>d’un remerciement adressé à Dieu. La « prière euch</w:t>
      </w:r>
      <w:r w:rsidR="003D76F9" w:rsidRPr="00383AB8">
        <w:rPr>
          <w:rFonts w:ascii="Times New Roman" w:hAnsi="Times New Roman"/>
          <w:sz w:val="20"/>
          <w:szCs w:val="20"/>
        </w:rPr>
        <w:t>aristique » est le centre</w:t>
      </w:r>
      <w:r w:rsidR="00C1633D" w:rsidRPr="00383AB8">
        <w:rPr>
          <w:rFonts w:ascii="Times New Roman" w:hAnsi="Times New Roman"/>
          <w:sz w:val="20"/>
          <w:szCs w:val="20"/>
        </w:rPr>
        <w:t xml:space="preserve"> de la messe (de la préface à la doxologie</w:t>
      </w:r>
      <w:r w:rsidR="008D53F7" w:rsidRPr="00383AB8">
        <w:rPr>
          <w:rFonts w:ascii="Times New Roman" w:hAnsi="Times New Roman"/>
          <w:sz w:val="20"/>
          <w:szCs w:val="20"/>
        </w:rPr>
        <w:t> : « Par lui, avec lui, en lui… »</w:t>
      </w:r>
      <w:r w:rsidR="00C1633D" w:rsidRPr="00383AB8">
        <w:rPr>
          <w:rFonts w:ascii="Times New Roman" w:hAnsi="Times New Roman"/>
          <w:sz w:val="20"/>
          <w:szCs w:val="20"/>
        </w:rPr>
        <w:t>).</w:t>
      </w:r>
    </w:p>
    <w:p w:rsidR="00117C98" w:rsidRPr="00383AB8" w:rsidRDefault="00117C98" w:rsidP="00AA00B9">
      <w:pPr>
        <w:spacing w:after="0"/>
        <w:rPr>
          <w:rFonts w:ascii="Times New Roman" w:hAnsi="Times New Roman"/>
          <w:sz w:val="20"/>
          <w:szCs w:val="20"/>
        </w:rPr>
      </w:pPr>
    </w:p>
    <w:p w:rsidR="00117C98" w:rsidRPr="00383AB8" w:rsidRDefault="00117C98" w:rsidP="00117C98">
      <w:pPr>
        <w:spacing w:after="0"/>
        <w:rPr>
          <w:rFonts w:ascii="Times New Roman" w:hAnsi="Times New Roman"/>
          <w:sz w:val="20"/>
          <w:szCs w:val="20"/>
        </w:rPr>
      </w:pPr>
      <w:r w:rsidRPr="00383AB8">
        <w:rPr>
          <w:rFonts w:ascii="Times New Roman" w:hAnsi="Times New Roman"/>
          <w:b/>
          <w:sz w:val="20"/>
          <w:szCs w:val="20"/>
        </w:rPr>
        <w:t>Clé 3. Pain et vin dans la Bible</w:t>
      </w:r>
      <w:r w:rsidRPr="00383AB8">
        <w:rPr>
          <w:rFonts w:ascii="Times New Roman" w:hAnsi="Times New Roman"/>
          <w:sz w:val="20"/>
          <w:szCs w:val="20"/>
        </w:rPr>
        <w:t>.</w:t>
      </w:r>
    </w:p>
    <w:p w:rsidR="00401F17" w:rsidRPr="00383AB8" w:rsidRDefault="00401F17" w:rsidP="00117C98">
      <w:pPr>
        <w:spacing w:after="0"/>
        <w:rPr>
          <w:rFonts w:ascii="Times New Roman" w:hAnsi="Times New Roman"/>
          <w:sz w:val="20"/>
          <w:szCs w:val="20"/>
        </w:rPr>
      </w:pPr>
    </w:p>
    <w:p w:rsidR="005A26A2" w:rsidRPr="00383AB8" w:rsidRDefault="005A26A2" w:rsidP="00117C98">
      <w:pPr>
        <w:spacing w:after="0"/>
        <w:rPr>
          <w:rFonts w:ascii="Times New Roman" w:hAnsi="Times New Roman"/>
          <w:sz w:val="20"/>
          <w:szCs w:val="20"/>
        </w:rPr>
      </w:pPr>
      <w:r w:rsidRPr="00383AB8">
        <w:rPr>
          <w:rFonts w:ascii="Times New Roman" w:hAnsi="Times New Roman"/>
          <w:sz w:val="20"/>
          <w:szCs w:val="20"/>
        </w:rPr>
        <w:t>Le pain, nourriture de base, est évidemment très présent au long de la Bible</w:t>
      </w:r>
      <w:r w:rsidR="002D62DB" w:rsidRPr="00383AB8">
        <w:rPr>
          <w:rFonts w:ascii="Times New Roman" w:hAnsi="Times New Roman"/>
          <w:sz w:val="20"/>
          <w:szCs w:val="20"/>
        </w:rPr>
        <w:t xml:space="preserve"> et les évangiles en parlent quand la foule doit être nourrie ou pour évoquer le pain venu du ciel, notamment</w:t>
      </w:r>
      <w:r w:rsidRPr="00383AB8">
        <w:rPr>
          <w:rFonts w:ascii="Times New Roman" w:hAnsi="Times New Roman"/>
          <w:sz w:val="20"/>
          <w:szCs w:val="20"/>
        </w:rPr>
        <w:t xml:space="preserve">. </w:t>
      </w:r>
    </w:p>
    <w:p w:rsidR="005A26A2" w:rsidRPr="00383AB8" w:rsidRDefault="00A50B5D" w:rsidP="00117C98">
      <w:pPr>
        <w:spacing w:after="0"/>
        <w:rPr>
          <w:rFonts w:ascii="Times New Roman" w:hAnsi="Times New Roman"/>
          <w:sz w:val="20"/>
          <w:szCs w:val="20"/>
        </w:rPr>
      </w:pPr>
      <w:r w:rsidRPr="00383AB8">
        <w:rPr>
          <w:rFonts w:ascii="Times New Roman" w:hAnsi="Times New Roman"/>
          <w:sz w:val="20"/>
          <w:szCs w:val="20"/>
        </w:rPr>
        <w:t>Et c</w:t>
      </w:r>
      <w:r w:rsidR="005A26A2" w:rsidRPr="00383AB8">
        <w:rPr>
          <w:rFonts w:ascii="Times New Roman" w:hAnsi="Times New Roman"/>
          <w:sz w:val="20"/>
          <w:szCs w:val="20"/>
        </w:rPr>
        <w:t>omme un morceau de pain servait habituellement à se servir dans le plat comm</w:t>
      </w:r>
      <w:r w:rsidRPr="00383AB8">
        <w:rPr>
          <w:rFonts w:ascii="Times New Roman" w:hAnsi="Times New Roman"/>
          <w:sz w:val="20"/>
          <w:szCs w:val="20"/>
        </w:rPr>
        <w:t>un, le mot en est venu à désign</w:t>
      </w:r>
      <w:r w:rsidR="005A26A2" w:rsidRPr="00383AB8">
        <w:rPr>
          <w:rFonts w:ascii="Times New Roman" w:hAnsi="Times New Roman"/>
          <w:sz w:val="20"/>
          <w:szCs w:val="20"/>
        </w:rPr>
        <w:t xml:space="preserve">er </w:t>
      </w:r>
      <w:r w:rsidRPr="00383AB8">
        <w:rPr>
          <w:rFonts w:ascii="Times New Roman" w:hAnsi="Times New Roman"/>
          <w:sz w:val="20"/>
          <w:szCs w:val="20"/>
        </w:rPr>
        <w:t xml:space="preserve">parfois </w:t>
      </w:r>
      <w:r w:rsidR="005A26A2" w:rsidRPr="00383AB8">
        <w:rPr>
          <w:rFonts w:ascii="Times New Roman" w:hAnsi="Times New Roman"/>
          <w:sz w:val="20"/>
          <w:szCs w:val="20"/>
        </w:rPr>
        <w:t>l’ensemble du repas (un peu comme</w:t>
      </w:r>
      <w:r w:rsidR="002422C9" w:rsidRPr="00383AB8">
        <w:rPr>
          <w:rFonts w:ascii="Times New Roman" w:hAnsi="Times New Roman"/>
          <w:sz w:val="20"/>
          <w:szCs w:val="20"/>
        </w:rPr>
        <w:t xml:space="preserve"> en français</w:t>
      </w:r>
      <w:r w:rsidR="005A26A2" w:rsidRPr="00383AB8">
        <w:rPr>
          <w:rFonts w:ascii="Times New Roman" w:hAnsi="Times New Roman"/>
          <w:sz w:val="20"/>
          <w:szCs w:val="20"/>
        </w:rPr>
        <w:t xml:space="preserve"> ‘casser la croute’)</w:t>
      </w:r>
      <w:r w:rsidRPr="00383AB8">
        <w:rPr>
          <w:rFonts w:ascii="Times New Roman" w:hAnsi="Times New Roman"/>
          <w:sz w:val="20"/>
          <w:szCs w:val="20"/>
        </w:rPr>
        <w:t xml:space="preserve"> (Mc 3,20 ; 7,2)</w:t>
      </w:r>
      <w:r w:rsidR="005A26A2" w:rsidRPr="00383AB8">
        <w:rPr>
          <w:rFonts w:ascii="Times New Roman" w:hAnsi="Times New Roman"/>
          <w:sz w:val="20"/>
          <w:szCs w:val="20"/>
        </w:rPr>
        <w:t>.</w:t>
      </w:r>
      <w:r w:rsidRPr="00383AB8">
        <w:rPr>
          <w:rFonts w:ascii="Times New Roman" w:hAnsi="Times New Roman"/>
          <w:sz w:val="20"/>
          <w:szCs w:val="20"/>
        </w:rPr>
        <w:t xml:space="preserve"> </w:t>
      </w:r>
      <w:r w:rsidR="002D62DB" w:rsidRPr="00383AB8">
        <w:rPr>
          <w:rFonts w:ascii="Times New Roman" w:hAnsi="Times New Roman"/>
          <w:sz w:val="20"/>
          <w:szCs w:val="20"/>
        </w:rPr>
        <w:t>Le pain est devenu symbole de la vie même, comme dans la Genèse : « tu gagneras ton pain… » (</w:t>
      </w:r>
      <w:proofErr w:type="spellStart"/>
      <w:r w:rsidR="002D62DB" w:rsidRPr="00383AB8">
        <w:rPr>
          <w:rFonts w:ascii="Times New Roman" w:hAnsi="Times New Roman"/>
          <w:sz w:val="20"/>
          <w:szCs w:val="20"/>
        </w:rPr>
        <w:t>Gen</w:t>
      </w:r>
      <w:proofErr w:type="spellEnd"/>
      <w:r w:rsidR="002D62DB" w:rsidRPr="00383AB8">
        <w:rPr>
          <w:rFonts w:ascii="Times New Roman" w:hAnsi="Times New Roman"/>
          <w:sz w:val="20"/>
          <w:szCs w:val="20"/>
        </w:rPr>
        <w:t xml:space="preserve"> 3,19)</w:t>
      </w:r>
      <w:r w:rsidR="007F47D2" w:rsidRPr="00383AB8">
        <w:rPr>
          <w:rFonts w:ascii="Times New Roman" w:hAnsi="Times New Roman"/>
          <w:sz w:val="20"/>
          <w:szCs w:val="20"/>
        </w:rPr>
        <w:t xml:space="preserve"> et il faisait partie des offrandes rituelles juives</w:t>
      </w:r>
      <w:r w:rsidR="002D62DB" w:rsidRPr="00383AB8">
        <w:rPr>
          <w:rFonts w:ascii="Times New Roman" w:hAnsi="Times New Roman"/>
          <w:sz w:val="20"/>
          <w:szCs w:val="20"/>
        </w:rPr>
        <w:t>.</w:t>
      </w:r>
    </w:p>
    <w:p w:rsidR="005A26A2" w:rsidRPr="00383AB8" w:rsidRDefault="005A26A2" w:rsidP="00117C98">
      <w:pPr>
        <w:spacing w:after="0"/>
        <w:rPr>
          <w:rFonts w:ascii="Times New Roman" w:hAnsi="Times New Roman"/>
          <w:sz w:val="20"/>
          <w:szCs w:val="20"/>
        </w:rPr>
      </w:pPr>
    </w:p>
    <w:p w:rsidR="0037124C" w:rsidRPr="00383AB8" w:rsidRDefault="005A26A2" w:rsidP="00117C98">
      <w:pPr>
        <w:spacing w:after="0"/>
        <w:rPr>
          <w:rFonts w:ascii="Times New Roman" w:hAnsi="Times New Roman"/>
          <w:sz w:val="20"/>
          <w:szCs w:val="20"/>
        </w:rPr>
      </w:pPr>
      <w:r w:rsidRPr="00383AB8">
        <w:rPr>
          <w:rFonts w:ascii="Times New Roman" w:hAnsi="Times New Roman"/>
          <w:sz w:val="20"/>
          <w:szCs w:val="20"/>
        </w:rPr>
        <w:t xml:space="preserve">Le vin, dont l’invention est attribuée </w:t>
      </w:r>
      <w:r w:rsidR="00F17C2E" w:rsidRPr="00383AB8">
        <w:rPr>
          <w:rFonts w:ascii="Times New Roman" w:hAnsi="Times New Roman"/>
          <w:sz w:val="20"/>
          <w:szCs w:val="20"/>
        </w:rPr>
        <w:t xml:space="preserve">par la Bible </w:t>
      </w:r>
      <w:r w:rsidRPr="00383AB8">
        <w:rPr>
          <w:rFonts w:ascii="Times New Roman" w:hAnsi="Times New Roman"/>
          <w:sz w:val="20"/>
          <w:szCs w:val="20"/>
        </w:rPr>
        <w:t>à Noé, revient régulièrement comme ce qui ‘réjouit le cœur de l’homme’</w:t>
      </w:r>
      <w:r w:rsidR="007F47D2" w:rsidRPr="00383AB8">
        <w:rPr>
          <w:rFonts w:ascii="Times New Roman" w:hAnsi="Times New Roman"/>
          <w:sz w:val="20"/>
          <w:szCs w:val="20"/>
        </w:rPr>
        <w:t xml:space="preserve"> (Ps 104,15)</w:t>
      </w:r>
      <w:r w:rsidRPr="00383AB8">
        <w:rPr>
          <w:rFonts w:ascii="Times New Roman" w:hAnsi="Times New Roman"/>
          <w:sz w:val="20"/>
          <w:szCs w:val="20"/>
        </w:rPr>
        <w:t>.</w:t>
      </w:r>
      <w:r w:rsidR="002422C9" w:rsidRPr="00383AB8">
        <w:rPr>
          <w:rFonts w:ascii="Times New Roman" w:hAnsi="Times New Roman"/>
          <w:sz w:val="20"/>
          <w:szCs w:val="20"/>
        </w:rPr>
        <w:t xml:space="preserve"> </w:t>
      </w:r>
      <w:r w:rsidR="003D76F9" w:rsidRPr="00383AB8">
        <w:rPr>
          <w:rFonts w:ascii="Times New Roman" w:hAnsi="Times New Roman"/>
          <w:sz w:val="20"/>
          <w:szCs w:val="20"/>
        </w:rPr>
        <w:t>La promesse du</w:t>
      </w:r>
      <w:r w:rsidR="0037124C" w:rsidRPr="00383AB8">
        <w:rPr>
          <w:rFonts w:ascii="Times New Roman" w:hAnsi="Times New Roman"/>
          <w:sz w:val="20"/>
          <w:szCs w:val="20"/>
        </w:rPr>
        <w:t xml:space="preserve"> « festin de bons vins » (Is 25,6) n’exclut pas le vin qui étourdit, le</w:t>
      </w:r>
      <w:r w:rsidR="00F32714" w:rsidRPr="00383AB8">
        <w:rPr>
          <w:rFonts w:ascii="Times New Roman" w:hAnsi="Times New Roman"/>
          <w:sz w:val="20"/>
          <w:szCs w:val="20"/>
        </w:rPr>
        <w:t xml:space="preserve"> « vin de la colère de Dieu » (</w:t>
      </w:r>
      <w:r w:rsidR="0037124C" w:rsidRPr="00383AB8">
        <w:rPr>
          <w:rFonts w:ascii="Times New Roman" w:hAnsi="Times New Roman"/>
          <w:sz w:val="20"/>
          <w:szCs w:val="20"/>
        </w:rPr>
        <w:t xml:space="preserve">Is 51,17 ; </w:t>
      </w:r>
      <w:proofErr w:type="spellStart"/>
      <w:r w:rsidR="0037124C" w:rsidRPr="00383AB8">
        <w:rPr>
          <w:rFonts w:ascii="Times New Roman" w:hAnsi="Times New Roman"/>
          <w:sz w:val="20"/>
          <w:szCs w:val="20"/>
        </w:rPr>
        <w:t>Jér</w:t>
      </w:r>
      <w:proofErr w:type="spellEnd"/>
      <w:r w:rsidR="0037124C" w:rsidRPr="00383AB8">
        <w:rPr>
          <w:rFonts w:ascii="Times New Roman" w:hAnsi="Times New Roman"/>
          <w:sz w:val="20"/>
          <w:szCs w:val="20"/>
        </w:rPr>
        <w:t xml:space="preserve"> 13,13 ; </w:t>
      </w:r>
      <w:proofErr w:type="spellStart"/>
      <w:r w:rsidR="00F32714" w:rsidRPr="00383AB8">
        <w:rPr>
          <w:rFonts w:ascii="Times New Roman" w:hAnsi="Times New Roman"/>
          <w:sz w:val="20"/>
          <w:szCs w:val="20"/>
        </w:rPr>
        <w:t>Apoc</w:t>
      </w:r>
      <w:proofErr w:type="spellEnd"/>
      <w:r w:rsidR="00F32714" w:rsidRPr="00383AB8">
        <w:rPr>
          <w:rFonts w:ascii="Times New Roman" w:hAnsi="Times New Roman"/>
          <w:sz w:val="20"/>
          <w:szCs w:val="20"/>
        </w:rPr>
        <w:t xml:space="preserve"> 14,8</w:t>
      </w:r>
      <w:r w:rsidR="00F17C2E" w:rsidRPr="00383AB8">
        <w:rPr>
          <w:rFonts w:ascii="Times New Roman" w:hAnsi="Times New Roman"/>
          <w:sz w:val="20"/>
          <w:szCs w:val="20"/>
        </w:rPr>
        <w:t>.10</w:t>
      </w:r>
      <w:r w:rsidR="00F32714" w:rsidRPr="00383AB8">
        <w:rPr>
          <w:rFonts w:ascii="Times New Roman" w:hAnsi="Times New Roman"/>
          <w:sz w:val="20"/>
          <w:szCs w:val="20"/>
        </w:rPr>
        <w:t>)</w:t>
      </w:r>
      <w:r w:rsidR="0037124C" w:rsidRPr="00383AB8">
        <w:rPr>
          <w:rFonts w:ascii="Times New Roman" w:hAnsi="Times New Roman"/>
          <w:sz w:val="20"/>
          <w:szCs w:val="20"/>
        </w:rPr>
        <w:t xml:space="preserve"> dans la perspective d’un jugement.</w:t>
      </w:r>
      <w:r w:rsidR="00F32714" w:rsidRPr="00383AB8">
        <w:rPr>
          <w:rFonts w:ascii="Times New Roman" w:hAnsi="Times New Roman"/>
          <w:sz w:val="20"/>
          <w:szCs w:val="20"/>
        </w:rPr>
        <w:t> </w:t>
      </w:r>
    </w:p>
    <w:p w:rsidR="00F32714" w:rsidRPr="00383AB8" w:rsidRDefault="0037124C" w:rsidP="00117C98">
      <w:pPr>
        <w:spacing w:after="0"/>
        <w:rPr>
          <w:rFonts w:ascii="Times New Roman" w:hAnsi="Times New Roman"/>
          <w:sz w:val="20"/>
          <w:szCs w:val="20"/>
        </w:rPr>
      </w:pPr>
      <w:r w:rsidRPr="00383AB8">
        <w:rPr>
          <w:rFonts w:ascii="Times New Roman" w:hAnsi="Times New Roman"/>
          <w:sz w:val="20"/>
          <w:szCs w:val="20"/>
        </w:rPr>
        <w:t>Dans l’évangile, le vin</w:t>
      </w:r>
      <w:r w:rsidR="003D76F9" w:rsidRPr="00383AB8">
        <w:rPr>
          <w:rFonts w:ascii="Times New Roman" w:hAnsi="Times New Roman"/>
          <w:sz w:val="20"/>
          <w:szCs w:val="20"/>
        </w:rPr>
        <w:t xml:space="preserve"> est important</w:t>
      </w:r>
      <w:r w:rsidR="005A26A2" w:rsidRPr="00383AB8">
        <w:rPr>
          <w:rFonts w:ascii="Times New Roman" w:hAnsi="Times New Roman"/>
          <w:sz w:val="20"/>
          <w:szCs w:val="20"/>
        </w:rPr>
        <w:t xml:space="preserve"> à Cana</w:t>
      </w:r>
      <w:r w:rsidR="002D62DB" w:rsidRPr="00383AB8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2D62DB" w:rsidRPr="00383AB8">
        <w:rPr>
          <w:rFonts w:ascii="Times New Roman" w:hAnsi="Times New Roman"/>
          <w:sz w:val="20"/>
          <w:szCs w:val="20"/>
        </w:rPr>
        <w:t>Jn</w:t>
      </w:r>
      <w:proofErr w:type="spellEnd"/>
      <w:r w:rsidR="002D62DB" w:rsidRPr="00383AB8">
        <w:rPr>
          <w:rFonts w:ascii="Times New Roman" w:hAnsi="Times New Roman"/>
          <w:sz w:val="20"/>
          <w:szCs w:val="20"/>
        </w:rPr>
        <w:t xml:space="preserve"> 2,3-10)</w:t>
      </w:r>
      <w:r w:rsidR="003D76F9" w:rsidRPr="00383AB8">
        <w:rPr>
          <w:rFonts w:ascii="Times New Roman" w:hAnsi="Times New Roman"/>
          <w:sz w:val="20"/>
          <w:szCs w:val="20"/>
        </w:rPr>
        <w:t xml:space="preserve"> et Jésus est traité de ‘buveur de vin’ (Mt, </w:t>
      </w:r>
      <w:proofErr w:type="spellStart"/>
      <w:r w:rsidR="003D76F9" w:rsidRPr="00383AB8">
        <w:rPr>
          <w:rFonts w:ascii="Times New Roman" w:hAnsi="Times New Roman"/>
          <w:sz w:val="20"/>
          <w:szCs w:val="20"/>
        </w:rPr>
        <w:t>Lc</w:t>
      </w:r>
      <w:proofErr w:type="spellEnd"/>
      <w:r w:rsidR="003D76F9" w:rsidRPr="00383AB8">
        <w:rPr>
          <w:rFonts w:ascii="Times New Roman" w:hAnsi="Times New Roman"/>
          <w:sz w:val="20"/>
          <w:szCs w:val="20"/>
        </w:rPr>
        <w:t xml:space="preserve">), il y a les outres du vin nouveau (Mt, Mc, </w:t>
      </w:r>
      <w:proofErr w:type="spellStart"/>
      <w:r w:rsidR="003D76F9" w:rsidRPr="00383AB8">
        <w:rPr>
          <w:rFonts w:ascii="Times New Roman" w:hAnsi="Times New Roman"/>
          <w:sz w:val="20"/>
          <w:szCs w:val="20"/>
        </w:rPr>
        <w:t>Lc</w:t>
      </w:r>
      <w:proofErr w:type="spellEnd"/>
      <w:r w:rsidR="003D76F9" w:rsidRPr="00383AB8">
        <w:rPr>
          <w:rFonts w:ascii="Times New Roman" w:hAnsi="Times New Roman"/>
          <w:sz w:val="20"/>
          <w:szCs w:val="20"/>
        </w:rPr>
        <w:t xml:space="preserve">), </w:t>
      </w:r>
      <w:r w:rsidR="00F17C2E" w:rsidRPr="00383AB8">
        <w:rPr>
          <w:rFonts w:ascii="Times New Roman" w:hAnsi="Times New Roman"/>
          <w:sz w:val="20"/>
          <w:szCs w:val="20"/>
        </w:rPr>
        <w:t xml:space="preserve">le Samaritain </w:t>
      </w:r>
      <w:r w:rsidR="003D76F9" w:rsidRPr="00383AB8">
        <w:rPr>
          <w:rFonts w:ascii="Times New Roman" w:hAnsi="Times New Roman"/>
          <w:sz w:val="20"/>
          <w:szCs w:val="20"/>
        </w:rPr>
        <w:t xml:space="preserve">en emploie pour soigner </w:t>
      </w:r>
      <w:r w:rsidR="00F17C2E" w:rsidRPr="00383AB8">
        <w:rPr>
          <w:rFonts w:ascii="Times New Roman" w:hAnsi="Times New Roman"/>
          <w:sz w:val="20"/>
          <w:szCs w:val="20"/>
        </w:rPr>
        <w:t>(</w:t>
      </w:r>
      <w:proofErr w:type="spellStart"/>
      <w:r w:rsidR="00F17C2E" w:rsidRPr="00383AB8">
        <w:rPr>
          <w:rFonts w:ascii="Times New Roman" w:hAnsi="Times New Roman"/>
          <w:sz w:val="20"/>
          <w:szCs w:val="20"/>
        </w:rPr>
        <w:t>Lc</w:t>
      </w:r>
      <w:proofErr w:type="spellEnd"/>
      <w:r w:rsidR="00F17C2E" w:rsidRPr="00383AB8">
        <w:rPr>
          <w:rFonts w:ascii="Times New Roman" w:hAnsi="Times New Roman"/>
          <w:sz w:val="20"/>
          <w:szCs w:val="20"/>
        </w:rPr>
        <w:t xml:space="preserve"> 10,34) ; on en donne mêlé de fiel à Jésus en croix (Mt, Mc).</w:t>
      </w:r>
      <w:r w:rsidRPr="00383AB8">
        <w:rPr>
          <w:rFonts w:ascii="Times New Roman" w:hAnsi="Times New Roman"/>
          <w:sz w:val="20"/>
          <w:szCs w:val="20"/>
        </w:rPr>
        <w:t xml:space="preserve"> </w:t>
      </w:r>
      <w:r w:rsidR="00FA3FBA" w:rsidRPr="00383AB8">
        <w:rPr>
          <w:rFonts w:ascii="Times New Roman" w:hAnsi="Times New Roman"/>
          <w:sz w:val="20"/>
          <w:szCs w:val="20"/>
        </w:rPr>
        <w:t>L</w:t>
      </w:r>
      <w:r w:rsidR="00EF4C95" w:rsidRPr="00383AB8">
        <w:rPr>
          <w:rFonts w:ascii="Times New Roman" w:hAnsi="Times New Roman"/>
          <w:sz w:val="20"/>
          <w:szCs w:val="20"/>
        </w:rPr>
        <w:t xml:space="preserve">es récits de l’institution eucharistique mentionnent </w:t>
      </w:r>
      <w:r w:rsidR="00F32714" w:rsidRPr="00383AB8">
        <w:rPr>
          <w:rFonts w:ascii="Times New Roman" w:hAnsi="Times New Roman"/>
          <w:sz w:val="20"/>
          <w:szCs w:val="20"/>
        </w:rPr>
        <w:t>« ce produi</w:t>
      </w:r>
      <w:r w:rsidR="00B94A74" w:rsidRPr="00383AB8">
        <w:rPr>
          <w:rFonts w:ascii="Times New Roman" w:hAnsi="Times New Roman"/>
          <w:sz w:val="20"/>
          <w:szCs w:val="20"/>
        </w:rPr>
        <w:t xml:space="preserve">t de la vigne » (Mt, Mc, </w:t>
      </w:r>
      <w:proofErr w:type="spellStart"/>
      <w:r w:rsidR="00B94A74" w:rsidRPr="00383AB8">
        <w:rPr>
          <w:rFonts w:ascii="Times New Roman" w:hAnsi="Times New Roman"/>
          <w:sz w:val="20"/>
          <w:szCs w:val="20"/>
        </w:rPr>
        <w:t>Lc</w:t>
      </w:r>
      <w:proofErr w:type="spellEnd"/>
      <w:r w:rsidR="00B94A74" w:rsidRPr="00383AB8">
        <w:rPr>
          <w:rFonts w:ascii="Times New Roman" w:hAnsi="Times New Roman"/>
          <w:sz w:val="20"/>
          <w:szCs w:val="20"/>
        </w:rPr>
        <w:t>) et</w:t>
      </w:r>
      <w:r w:rsidR="00EF4C95" w:rsidRPr="00383AB8">
        <w:rPr>
          <w:rFonts w:ascii="Times New Roman" w:hAnsi="Times New Roman"/>
          <w:sz w:val="20"/>
          <w:szCs w:val="20"/>
        </w:rPr>
        <w:t xml:space="preserve"> « la coup</w:t>
      </w:r>
      <w:r w:rsidR="00F32714" w:rsidRPr="00383AB8">
        <w:rPr>
          <w:rFonts w:ascii="Times New Roman" w:hAnsi="Times New Roman"/>
          <w:sz w:val="20"/>
          <w:szCs w:val="20"/>
        </w:rPr>
        <w:t xml:space="preserve">e » (Mt, Mc, </w:t>
      </w:r>
      <w:proofErr w:type="spellStart"/>
      <w:r w:rsidR="00F32714" w:rsidRPr="00383AB8">
        <w:rPr>
          <w:rFonts w:ascii="Times New Roman" w:hAnsi="Times New Roman"/>
          <w:sz w:val="20"/>
          <w:szCs w:val="20"/>
        </w:rPr>
        <w:t>Lc</w:t>
      </w:r>
      <w:proofErr w:type="spellEnd"/>
      <w:r w:rsidR="00F32714" w:rsidRPr="00383AB8">
        <w:rPr>
          <w:rFonts w:ascii="Times New Roman" w:hAnsi="Times New Roman"/>
          <w:sz w:val="20"/>
          <w:szCs w:val="20"/>
        </w:rPr>
        <w:t>, 1Cor).</w:t>
      </w:r>
    </w:p>
    <w:p w:rsidR="00117C98" w:rsidRPr="00383AB8" w:rsidRDefault="00117C98" w:rsidP="00117C98">
      <w:pPr>
        <w:spacing w:after="0"/>
        <w:rPr>
          <w:rFonts w:ascii="Times New Roman" w:hAnsi="Times New Roman"/>
          <w:sz w:val="20"/>
          <w:szCs w:val="20"/>
        </w:rPr>
      </w:pPr>
    </w:p>
    <w:p w:rsidR="00117C98" w:rsidRPr="00383AB8" w:rsidRDefault="00117C98" w:rsidP="00117C98">
      <w:pPr>
        <w:spacing w:after="0"/>
        <w:rPr>
          <w:rFonts w:ascii="Times New Roman" w:hAnsi="Times New Roman"/>
          <w:b/>
          <w:sz w:val="20"/>
          <w:szCs w:val="20"/>
        </w:rPr>
      </w:pPr>
      <w:r w:rsidRPr="00383AB8">
        <w:rPr>
          <w:rFonts w:ascii="Times New Roman" w:hAnsi="Times New Roman"/>
          <w:b/>
          <w:sz w:val="20"/>
          <w:szCs w:val="20"/>
        </w:rPr>
        <w:t>Clé 4. Partage dans la Bible</w:t>
      </w:r>
    </w:p>
    <w:p w:rsidR="00401F17" w:rsidRPr="00383AB8" w:rsidRDefault="00401F17" w:rsidP="00117C9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501D24" w:rsidRPr="00383AB8" w:rsidRDefault="006D1D80" w:rsidP="00117C98">
      <w:pPr>
        <w:spacing w:after="0"/>
        <w:rPr>
          <w:rFonts w:ascii="Times New Roman" w:hAnsi="Times New Roman"/>
          <w:sz w:val="20"/>
          <w:szCs w:val="20"/>
        </w:rPr>
      </w:pPr>
      <w:r w:rsidRPr="00383AB8">
        <w:rPr>
          <w:rFonts w:ascii="Times New Roman" w:hAnsi="Times New Roman"/>
          <w:sz w:val="20"/>
          <w:szCs w:val="20"/>
        </w:rPr>
        <w:t xml:space="preserve">Quand Elie demande du pain à la veuve de </w:t>
      </w:r>
      <w:proofErr w:type="spellStart"/>
      <w:r w:rsidRPr="00383AB8">
        <w:rPr>
          <w:rFonts w:ascii="Times New Roman" w:hAnsi="Times New Roman"/>
          <w:sz w:val="20"/>
          <w:szCs w:val="20"/>
        </w:rPr>
        <w:t>Sarepta</w:t>
      </w:r>
      <w:proofErr w:type="spellEnd"/>
      <w:r w:rsidRPr="00383AB8">
        <w:rPr>
          <w:rFonts w:ascii="Times New Roman" w:hAnsi="Times New Roman"/>
          <w:sz w:val="20"/>
          <w:szCs w:val="20"/>
        </w:rPr>
        <w:t>, il la provoque à un partage radical : un partage « vital »</w:t>
      </w:r>
      <w:r w:rsidR="00BB68D2" w:rsidRPr="00383AB8">
        <w:rPr>
          <w:rFonts w:ascii="Times New Roman" w:hAnsi="Times New Roman"/>
          <w:sz w:val="20"/>
          <w:szCs w:val="20"/>
        </w:rPr>
        <w:t xml:space="preserve"> (1Rois 17,11)</w:t>
      </w:r>
      <w:r w:rsidRPr="00383AB8">
        <w:rPr>
          <w:rFonts w:ascii="Times New Roman" w:hAnsi="Times New Roman"/>
          <w:sz w:val="20"/>
          <w:szCs w:val="20"/>
        </w:rPr>
        <w:t>.</w:t>
      </w:r>
      <w:r w:rsidR="00501D24" w:rsidRPr="00383AB8">
        <w:rPr>
          <w:rFonts w:ascii="Times New Roman" w:hAnsi="Times New Roman"/>
          <w:sz w:val="20"/>
          <w:szCs w:val="20"/>
        </w:rPr>
        <w:t xml:space="preserve"> (</w:t>
      </w:r>
      <w:r w:rsidRPr="00383AB8">
        <w:rPr>
          <w:rFonts w:ascii="Times New Roman" w:hAnsi="Times New Roman"/>
          <w:sz w:val="20"/>
          <w:szCs w:val="20"/>
        </w:rPr>
        <w:t>En français aussi, les noms ‘</w:t>
      </w:r>
      <w:proofErr w:type="spellStart"/>
      <w:r w:rsidRPr="00383AB8">
        <w:rPr>
          <w:rFonts w:ascii="Times New Roman" w:hAnsi="Times New Roman"/>
          <w:sz w:val="20"/>
          <w:szCs w:val="20"/>
        </w:rPr>
        <w:t>co-pain</w:t>
      </w:r>
      <w:proofErr w:type="spellEnd"/>
      <w:r w:rsidRPr="00383AB8">
        <w:rPr>
          <w:rFonts w:ascii="Times New Roman" w:hAnsi="Times New Roman"/>
          <w:sz w:val="20"/>
          <w:szCs w:val="20"/>
        </w:rPr>
        <w:t>’ et ‘</w:t>
      </w:r>
      <w:proofErr w:type="spellStart"/>
      <w:r w:rsidRPr="00383AB8">
        <w:rPr>
          <w:rFonts w:ascii="Times New Roman" w:hAnsi="Times New Roman"/>
          <w:sz w:val="20"/>
          <w:szCs w:val="20"/>
        </w:rPr>
        <w:t>com-pagnon</w:t>
      </w:r>
      <w:proofErr w:type="spellEnd"/>
      <w:r w:rsidRPr="00383AB8">
        <w:rPr>
          <w:rFonts w:ascii="Times New Roman" w:hAnsi="Times New Roman"/>
          <w:sz w:val="20"/>
          <w:szCs w:val="20"/>
        </w:rPr>
        <w:t xml:space="preserve">’ rappellent qu’au-delà du pain partagé, </w:t>
      </w:r>
      <w:r w:rsidR="003877B4" w:rsidRPr="00383AB8">
        <w:rPr>
          <w:rFonts w:ascii="Times New Roman" w:hAnsi="Times New Roman"/>
          <w:sz w:val="20"/>
          <w:szCs w:val="20"/>
        </w:rPr>
        <w:t>il y a en même temps</w:t>
      </w:r>
      <w:r w:rsidR="008D53F7" w:rsidRPr="00383AB8">
        <w:rPr>
          <w:rFonts w:ascii="Times New Roman" w:hAnsi="Times New Roman"/>
          <w:sz w:val="20"/>
          <w:szCs w:val="20"/>
        </w:rPr>
        <w:t xml:space="preserve"> un certain partage de vie</w:t>
      </w:r>
      <w:r w:rsidRPr="00383AB8">
        <w:rPr>
          <w:rFonts w:ascii="Times New Roman" w:hAnsi="Times New Roman"/>
          <w:sz w:val="20"/>
          <w:szCs w:val="20"/>
        </w:rPr>
        <w:t>.</w:t>
      </w:r>
      <w:r w:rsidR="00501D24" w:rsidRPr="00383AB8">
        <w:rPr>
          <w:rFonts w:ascii="Times New Roman" w:hAnsi="Times New Roman"/>
          <w:sz w:val="20"/>
          <w:szCs w:val="20"/>
        </w:rPr>
        <w:t>)</w:t>
      </w:r>
    </w:p>
    <w:p w:rsidR="00601B24" w:rsidRPr="00383AB8" w:rsidRDefault="00501D24" w:rsidP="00117C98">
      <w:pPr>
        <w:spacing w:after="0"/>
        <w:rPr>
          <w:rFonts w:ascii="Times New Roman" w:hAnsi="Times New Roman"/>
          <w:sz w:val="20"/>
          <w:szCs w:val="20"/>
        </w:rPr>
      </w:pPr>
      <w:r w:rsidRPr="00383AB8">
        <w:rPr>
          <w:rFonts w:ascii="Times New Roman" w:hAnsi="Times New Roman"/>
          <w:sz w:val="20"/>
          <w:szCs w:val="20"/>
        </w:rPr>
        <w:t>Le partag</w:t>
      </w:r>
      <w:r w:rsidR="00BB68D2" w:rsidRPr="00383AB8">
        <w:rPr>
          <w:rFonts w:ascii="Times New Roman" w:hAnsi="Times New Roman"/>
          <w:sz w:val="20"/>
          <w:szCs w:val="20"/>
        </w:rPr>
        <w:t>e des biens en général et de la nourriture en particulier est un rappel que les dons nous viennent de Dieu</w:t>
      </w:r>
      <w:r w:rsidR="00601B24" w:rsidRPr="00383AB8">
        <w:rPr>
          <w:rFonts w:ascii="Times New Roman" w:hAnsi="Times New Roman"/>
          <w:sz w:val="20"/>
          <w:szCs w:val="20"/>
        </w:rPr>
        <w:t xml:space="preserve"> et qu’ils sont à partager comme l’était la manne au désert (Ex 16,16).</w:t>
      </w:r>
    </w:p>
    <w:p w:rsidR="00501D24" w:rsidRPr="00383AB8" w:rsidRDefault="00601B24" w:rsidP="00117C98">
      <w:pPr>
        <w:spacing w:after="0"/>
        <w:rPr>
          <w:rFonts w:ascii="Times New Roman" w:hAnsi="Times New Roman"/>
          <w:sz w:val="20"/>
          <w:szCs w:val="20"/>
        </w:rPr>
      </w:pPr>
      <w:r w:rsidRPr="00383AB8">
        <w:rPr>
          <w:rFonts w:ascii="Times New Roman" w:hAnsi="Times New Roman"/>
          <w:sz w:val="20"/>
          <w:szCs w:val="20"/>
        </w:rPr>
        <w:t>Quand Jésus nourrit la foule, il est précisé qu’il donne les pains aux disciples pour qu’ils les partagent.</w:t>
      </w:r>
      <w:r w:rsidR="00B03BE3" w:rsidRPr="00383AB8">
        <w:rPr>
          <w:rFonts w:ascii="Times New Roman" w:hAnsi="Times New Roman"/>
          <w:sz w:val="20"/>
          <w:szCs w:val="20"/>
        </w:rPr>
        <w:t xml:space="preserve"> Et les Actes disent bien que les disciples se réunissaient pour « la fraction du pain »</w:t>
      </w:r>
      <w:r w:rsidR="008D53F7" w:rsidRPr="00383AB8">
        <w:rPr>
          <w:rFonts w:ascii="Times New Roman" w:hAnsi="Times New Roman"/>
          <w:sz w:val="20"/>
          <w:szCs w:val="20"/>
        </w:rPr>
        <w:t>, son partage</w:t>
      </w:r>
      <w:r w:rsidR="00B03BE3" w:rsidRPr="00383AB8">
        <w:rPr>
          <w:rFonts w:ascii="Times New Roman" w:hAnsi="Times New Roman"/>
          <w:sz w:val="20"/>
          <w:szCs w:val="20"/>
        </w:rPr>
        <w:t xml:space="preserve">. </w:t>
      </w:r>
      <w:r w:rsidR="00501D24" w:rsidRPr="00383AB8">
        <w:rPr>
          <w:rFonts w:ascii="Times New Roman" w:hAnsi="Times New Roman"/>
          <w:sz w:val="20"/>
          <w:szCs w:val="20"/>
        </w:rPr>
        <w:t xml:space="preserve"> </w:t>
      </w:r>
      <w:r w:rsidR="003317C0" w:rsidRPr="00383AB8">
        <w:rPr>
          <w:rFonts w:ascii="Times New Roman" w:hAnsi="Times New Roman"/>
          <w:sz w:val="20"/>
          <w:szCs w:val="20"/>
        </w:rPr>
        <w:t xml:space="preserve"> </w:t>
      </w:r>
    </w:p>
    <w:p w:rsidR="003317C0" w:rsidRPr="00383AB8" w:rsidRDefault="003317C0" w:rsidP="00117C98">
      <w:pPr>
        <w:spacing w:after="0"/>
        <w:rPr>
          <w:rFonts w:ascii="Times New Roman" w:hAnsi="Times New Roman"/>
          <w:sz w:val="20"/>
          <w:szCs w:val="20"/>
        </w:rPr>
      </w:pPr>
    </w:p>
    <w:p w:rsidR="00A8763D" w:rsidRPr="00383AB8" w:rsidRDefault="00117C98" w:rsidP="00117C98">
      <w:pPr>
        <w:spacing w:after="0"/>
        <w:rPr>
          <w:rFonts w:ascii="Times New Roman" w:hAnsi="Times New Roman"/>
          <w:sz w:val="20"/>
          <w:szCs w:val="20"/>
        </w:rPr>
      </w:pPr>
      <w:r w:rsidRPr="00383AB8">
        <w:rPr>
          <w:rFonts w:ascii="Times New Roman" w:hAnsi="Times New Roman"/>
          <w:b/>
          <w:sz w:val="20"/>
          <w:szCs w:val="20"/>
        </w:rPr>
        <w:t>Clé 5. Présence du Seigneur</w:t>
      </w:r>
      <w:r w:rsidRPr="00383AB8">
        <w:rPr>
          <w:rFonts w:ascii="Times New Roman" w:hAnsi="Times New Roman"/>
          <w:sz w:val="20"/>
          <w:szCs w:val="20"/>
        </w:rPr>
        <w:t xml:space="preserve"> </w:t>
      </w:r>
    </w:p>
    <w:p w:rsidR="00401F17" w:rsidRPr="00383AB8" w:rsidRDefault="00401F17" w:rsidP="00117C98">
      <w:pPr>
        <w:spacing w:after="0"/>
        <w:rPr>
          <w:rFonts w:ascii="Times New Roman" w:hAnsi="Times New Roman"/>
          <w:sz w:val="20"/>
          <w:szCs w:val="20"/>
        </w:rPr>
      </w:pPr>
    </w:p>
    <w:p w:rsidR="00207C7D" w:rsidRPr="00383AB8" w:rsidRDefault="00A8763D" w:rsidP="00117C98">
      <w:pPr>
        <w:spacing w:after="0"/>
        <w:rPr>
          <w:rFonts w:ascii="Times New Roman" w:hAnsi="Times New Roman"/>
          <w:sz w:val="20"/>
          <w:szCs w:val="20"/>
        </w:rPr>
      </w:pPr>
      <w:r w:rsidRPr="00383AB8">
        <w:rPr>
          <w:rFonts w:ascii="Times New Roman" w:hAnsi="Times New Roman"/>
          <w:sz w:val="20"/>
          <w:szCs w:val="20"/>
        </w:rPr>
        <w:t xml:space="preserve">Dans les évangiles, </w:t>
      </w:r>
      <w:r w:rsidR="00207C7D" w:rsidRPr="00383AB8">
        <w:rPr>
          <w:rFonts w:ascii="Times New Roman" w:hAnsi="Times New Roman"/>
          <w:sz w:val="20"/>
          <w:szCs w:val="20"/>
        </w:rPr>
        <w:t xml:space="preserve">on peut constater que </w:t>
      </w:r>
      <w:r w:rsidR="00401F17" w:rsidRPr="00383AB8">
        <w:rPr>
          <w:rFonts w:ascii="Times New Roman" w:hAnsi="Times New Roman"/>
          <w:sz w:val="20"/>
          <w:szCs w:val="20"/>
        </w:rPr>
        <w:t>cinq</w:t>
      </w:r>
      <w:r w:rsidRPr="00383AB8">
        <w:rPr>
          <w:rFonts w:ascii="Times New Roman" w:hAnsi="Times New Roman"/>
          <w:sz w:val="20"/>
          <w:szCs w:val="20"/>
        </w:rPr>
        <w:t xml:space="preserve"> annonces complémentaires sont affirmées de la présence du Seigneur.</w:t>
      </w:r>
      <w:r w:rsidR="00117C98" w:rsidRPr="00383AB8">
        <w:rPr>
          <w:rFonts w:ascii="Times New Roman" w:hAnsi="Times New Roman"/>
          <w:sz w:val="20"/>
          <w:szCs w:val="20"/>
        </w:rPr>
        <w:t xml:space="preserve"> </w:t>
      </w:r>
    </w:p>
    <w:p w:rsidR="00A8763D" w:rsidRPr="00383AB8" w:rsidRDefault="000A2B52" w:rsidP="00117C98">
      <w:pPr>
        <w:spacing w:after="0"/>
        <w:rPr>
          <w:rFonts w:ascii="Times New Roman" w:hAnsi="Times New Roman"/>
          <w:sz w:val="20"/>
          <w:szCs w:val="20"/>
        </w:rPr>
      </w:pPr>
      <w:r w:rsidRPr="00383AB8">
        <w:rPr>
          <w:rFonts w:ascii="Times New Roman" w:hAnsi="Times New Roman"/>
          <w:sz w:val="20"/>
          <w:szCs w:val="20"/>
        </w:rPr>
        <w:t xml:space="preserve">- </w:t>
      </w:r>
      <w:r w:rsidR="00A8763D" w:rsidRPr="00383AB8">
        <w:rPr>
          <w:rFonts w:ascii="Times New Roman" w:hAnsi="Times New Roman"/>
          <w:sz w:val="20"/>
          <w:szCs w:val="20"/>
        </w:rPr>
        <w:t xml:space="preserve">Une première, </w:t>
      </w:r>
      <w:r w:rsidR="00401F17" w:rsidRPr="00383AB8">
        <w:rPr>
          <w:rFonts w:ascii="Times New Roman" w:hAnsi="Times New Roman"/>
          <w:sz w:val="20"/>
          <w:szCs w:val="20"/>
        </w:rPr>
        <w:t xml:space="preserve">fondamentale, </w:t>
      </w:r>
      <w:r w:rsidR="00A8763D" w:rsidRPr="00383AB8">
        <w:rPr>
          <w:rFonts w:ascii="Times New Roman" w:hAnsi="Times New Roman"/>
          <w:sz w:val="20"/>
          <w:szCs w:val="20"/>
        </w:rPr>
        <w:t>dérivée du début de la Bible, introduit l’évangile selon saint Jean en annonçant que la Parole du commencement s’est incarnée et est</w:t>
      </w:r>
      <w:r w:rsidR="00117C98" w:rsidRPr="00383AB8">
        <w:rPr>
          <w:rFonts w:ascii="Times New Roman" w:hAnsi="Times New Roman"/>
          <w:sz w:val="20"/>
          <w:szCs w:val="20"/>
        </w:rPr>
        <w:t xml:space="preserve"> venue habiter chez nous,</w:t>
      </w:r>
      <w:r w:rsidR="00A8763D" w:rsidRPr="00383AB8">
        <w:rPr>
          <w:rFonts w:ascii="Times New Roman" w:hAnsi="Times New Roman"/>
          <w:sz w:val="20"/>
          <w:szCs w:val="20"/>
        </w:rPr>
        <w:t xml:space="preserve"> une </w:t>
      </w:r>
      <w:r w:rsidR="00A8763D" w:rsidRPr="00383AB8">
        <w:rPr>
          <w:rFonts w:ascii="Times New Roman" w:hAnsi="Times New Roman"/>
          <w:sz w:val="20"/>
          <w:szCs w:val="20"/>
          <w:u w:val="single"/>
        </w:rPr>
        <w:t>Parole qui invite à la foi</w:t>
      </w:r>
      <w:r w:rsidR="00376537" w:rsidRPr="00383AB8">
        <w:rPr>
          <w:rFonts w:ascii="Times New Roman" w:hAnsi="Times New Roman"/>
          <w:sz w:val="20"/>
          <w:szCs w:val="20"/>
        </w:rPr>
        <w:t xml:space="preserve">, à la confiance </w:t>
      </w:r>
      <w:r w:rsidR="00A8763D" w:rsidRPr="00383AB8">
        <w:rPr>
          <w:rFonts w:ascii="Times New Roman" w:hAnsi="Times New Roman"/>
          <w:sz w:val="20"/>
          <w:szCs w:val="20"/>
        </w:rPr>
        <w:t>(</w:t>
      </w:r>
      <w:proofErr w:type="spellStart"/>
      <w:r w:rsidR="00A8763D" w:rsidRPr="00383AB8">
        <w:rPr>
          <w:rFonts w:ascii="Times New Roman" w:hAnsi="Times New Roman"/>
          <w:sz w:val="20"/>
          <w:szCs w:val="20"/>
        </w:rPr>
        <w:t>Jn</w:t>
      </w:r>
      <w:proofErr w:type="spellEnd"/>
      <w:r w:rsidR="00A8763D" w:rsidRPr="00383AB8">
        <w:rPr>
          <w:rFonts w:ascii="Times New Roman" w:hAnsi="Times New Roman"/>
          <w:sz w:val="20"/>
          <w:szCs w:val="20"/>
        </w:rPr>
        <w:t xml:space="preserve"> 1,12</w:t>
      </w:r>
      <w:r w:rsidR="00207C7D" w:rsidRPr="00383AB8">
        <w:rPr>
          <w:rFonts w:ascii="Times New Roman" w:hAnsi="Times New Roman"/>
          <w:sz w:val="20"/>
          <w:szCs w:val="20"/>
        </w:rPr>
        <w:t>, prolongé en</w:t>
      </w:r>
      <w:r w:rsidR="00A8763D" w:rsidRPr="00383AB8">
        <w:rPr>
          <w:rFonts w:ascii="Times New Roman" w:hAnsi="Times New Roman"/>
          <w:sz w:val="20"/>
          <w:szCs w:val="20"/>
        </w:rPr>
        <w:t xml:space="preserve"> </w:t>
      </w:r>
      <w:r w:rsidR="00207C7D" w:rsidRPr="00383AB8">
        <w:rPr>
          <w:rFonts w:ascii="Times New Roman" w:hAnsi="Times New Roman"/>
          <w:sz w:val="20"/>
          <w:szCs w:val="20"/>
        </w:rPr>
        <w:t>Jn</w:t>
      </w:r>
      <w:r w:rsidR="00A8763D" w:rsidRPr="00383AB8">
        <w:rPr>
          <w:rFonts w:ascii="Times New Roman" w:hAnsi="Times New Roman"/>
          <w:sz w:val="20"/>
          <w:szCs w:val="20"/>
        </w:rPr>
        <w:t>17</w:t>
      </w:r>
      <w:proofErr w:type="gramStart"/>
      <w:r w:rsidR="00A8763D" w:rsidRPr="00383AB8">
        <w:rPr>
          <w:rFonts w:ascii="Times New Roman" w:hAnsi="Times New Roman"/>
          <w:sz w:val="20"/>
          <w:szCs w:val="20"/>
        </w:rPr>
        <w:t>,20</w:t>
      </w:r>
      <w:proofErr w:type="gramEnd"/>
      <w:r w:rsidR="00A8763D" w:rsidRPr="00383AB8">
        <w:rPr>
          <w:rFonts w:ascii="Times New Roman" w:hAnsi="Times New Roman"/>
          <w:sz w:val="20"/>
          <w:szCs w:val="20"/>
        </w:rPr>
        <w:t>)</w:t>
      </w:r>
      <w:r w:rsidR="00207C7D" w:rsidRPr="00383AB8">
        <w:rPr>
          <w:rFonts w:ascii="Times New Roman" w:hAnsi="Times New Roman"/>
          <w:sz w:val="20"/>
          <w:szCs w:val="20"/>
        </w:rPr>
        <w:t>.</w:t>
      </w:r>
      <w:r w:rsidR="00401F17" w:rsidRPr="00383AB8">
        <w:rPr>
          <w:rFonts w:ascii="Times New Roman" w:hAnsi="Times New Roman"/>
          <w:sz w:val="20"/>
          <w:szCs w:val="20"/>
        </w:rPr>
        <w:t xml:space="preserve"> </w:t>
      </w:r>
    </w:p>
    <w:p w:rsidR="00401F17" w:rsidRPr="00383AB8" w:rsidRDefault="00401F17" w:rsidP="00117C98">
      <w:pPr>
        <w:spacing w:after="0"/>
        <w:rPr>
          <w:rFonts w:ascii="Times New Roman" w:hAnsi="Times New Roman"/>
          <w:sz w:val="20"/>
          <w:szCs w:val="20"/>
        </w:rPr>
      </w:pPr>
      <w:r w:rsidRPr="00383AB8">
        <w:rPr>
          <w:rFonts w:ascii="Times New Roman" w:hAnsi="Times New Roman"/>
          <w:sz w:val="20"/>
          <w:szCs w:val="20"/>
        </w:rPr>
        <w:t>Vivre de cette Parole entraine les quatre facettes suivantes.</w:t>
      </w:r>
    </w:p>
    <w:p w:rsidR="00207C7D" w:rsidRPr="00383AB8" w:rsidRDefault="000A2B52" w:rsidP="00117C98">
      <w:pPr>
        <w:spacing w:after="0"/>
        <w:rPr>
          <w:rFonts w:ascii="Times New Roman" w:hAnsi="Times New Roman"/>
          <w:sz w:val="20"/>
          <w:szCs w:val="20"/>
        </w:rPr>
      </w:pPr>
      <w:r w:rsidRPr="00383AB8">
        <w:rPr>
          <w:rFonts w:ascii="Times New Roman" w:hAnsi="Times New Roman"/>
          <w:sz w:val="20"/>
          <w:szCs w:val="20"/>
        </w:rPr>
        <w:t xml:space="preserve">- </w:t>
      </w:r>
      <w:r w:rsidR="00A8763D" w:rsidRPr="00383AB8">
        <w:rPr>
          <w:rFonts w:ascii="Times New Roman" w:hAnsi="Times New Roman"/>
          <w:sz w:val="20"/>
          <w:szCs w:val="20"/>
        </w:rPr>
        <w:t xml:space="preserve">Jésus </w:t>
      </w:r>
      <w:r w:rsidR="008E35ED" w:rsidRPr="00383AB8">
        <w:rPr>
          <w:rFonts w:ascii="Times New Roman" w:hAnsi="Times New Roman"/>
          <w:sz w:val="20"/>
          <w:szCs w:val="20"/>
        </w:rPr>
        <w:t>annonce : «</w:t>
      </w:r>
      <w:r w:rsidR="008E35ED" w:rsidRPr="00383AB8">
        <w:rPr>
          <w:rFonts w:ascii="Times New Roman" w:hAnsi="Times New Roman"/>
          <w:sz w:val="20"/>
          <w:szCs w:val="20"/>
          <w:u w:val="single"/>
        </w:rPr>
        <w:t> L</w:t>
      </w:r>
      <w:r w:rsidR="00117C98" w:rsidRPr="00383AB8">
        <w:rPr>
          <w:rFonts w:ascii="Times New Roman" w:hAnsi="Times New Roman"/>
          <w:sz w:val="20"/>
          <w:szCs w:val="20"/>
          <w:u w:val="single"/>
        </w:rPr>
        <w:t>à o</w:t>
      </w:r>
      <w:r w:rsidR="008E35ED" w:rsidRPr="00383AB8">
        <w:rPr>
          <w:rFonts w:ascii="Times New Roman" w:hAnsi="Times New Roman"/>
          <w:sz w:val="20"/>
          <w:szCs w:val="20"/>
          <w:u w:val="single"/>
        </w:rPr>
        <w:t>ù</w:t>
      </w:r>
      <w:r w:rsidR="00207C7D" w:rsidRPr="00383AB8">
        <w:rPr>
          <w:rFonts w:ascii="Times New Roman" w:hAnsi="Times New Roman"/>
          <w:sz w:val="20"/>
          <w:szCs w:val="20"/>
          <w:u w:val="single"/>
        </w:rPr>
        <w:t xml:space="preserve"> deux ou trois</w:t>
      </w:r>
      <w:r w:rsidR="008E35ED" w:rsidRPr="00383AB8">
        <w:rPr>
          <w:rFonts w:ascii="Times New Roman" w:hAnsi="Times New Roman"/>
          <w:sz w:val="20"/>
          <w:szCs w:val="20"/>
          <w:u w:val="single"/>
        </w:rPr>
        <w:t xml:space="preserve"> sont réunis en m</w:t>
      </w:r>
      <w:r w:rsidR="00117C98" w:rsidRPr="00383AB8">
        <w:rPr>
          <w:rFonts w:ascii="Times New Roman" w:hAnsi="Times New Roman"/>
          <w:sz w:val="20"/>
          <w:szCs w:val="20"/>
          <w:u w:val="single"/>
        </w:rPr>
        <w:t>on nom</w:t>
      </w:r>
      <w:r w:rsidR="00117C98" w:rsidRPr="00383AB8">
        <w:rPr>
          <w:rFonts w:ascii="Times New Roman" w:hAnsi="Times New Roman"/>
          <w:sz w:val="20"/>
          <w:szCs w:val="20"/>
        </w:rPr>
        <w:t xml:space="preserve">, </w:t>
      </w:r>
      <w:r w:rsidR="008E35ED" w:rsidRPr="00383AB8">
        <w:rPr>
          <w:rFonts w:ascii="Times New Roman" w:hAnsi="Times New Roman"/>
          <w:sz w:val="20"/>
          <w:szCs w:val="20"/>
        </w:rPr>
        <w:t>je suis là</w:t>
      </w:r>
      <w:r w:rsidR="00A8763D" w:rsidRPr="00383AB8">
        <w:rPr>
          <w:rFonts w:ascii="Times New Roman" w:hAnsi="Times New Roman"/>
          <w:sz w:val="20"/>
          <w:szCs w:val="20"/>
        </w:rPr>
        <w:t xml:space="preserve"> au milieu d’eux</w:t>
      </w:r>
      <w:r w:rsidR="008E35ED" w:rsidRPr="00383AB8">
        <w:rPr>
          <w:rFonts w:ascii="Times New Roman" w:hAnsi="Times New Roman"/>
          <w:sz w:val="20"/>
          <w:szCs w:val="20"/>
        </w:rPr>
        <w:t> »</w:t>
      </w:r>
      <w:r w:rsidR="00401F17" w:rsidRPr="00383AB8">
        <w:rPr>
          <w:rFonts w:ascii="Times New Roman" w:hAnsi="Times New Roman"/>
          <w:sz w:val="20"/>
          <w:szCs w:val="20"/>
        </w:rPr>
        <w:t xml:space="preserve"> (Mt 18,20) :</w:t>
      </w:r>
      <w:r w:rsidR="00207C7D" w:rsidRPr="00383AB8">
        <w:rPr>
          <w:rFonts w:ascii="Times New Roman" w:hAnsi="Times New Roman"/>
          <w:sz w:val="20"/>
          <w:szCs w:val="20"/>
        </w:rPr>
        <w:t xml:space="preserve"> </w:t>
      </w:r>
      <w:r w:rsidR="00401F17" w:rsidRPr="00383AB8">
        <w:rPr>
          <w:rFonts w:ascii="Times New Roman" w:hAnsi="Times New Roman"/>
          <w:sz w:val="20"/>
          <w:szCs w:val="20"/>
        </w:rPr>
        <w:t>vivre en son nom, c’est vivre de sa vie</w:t>
      </w:r>
      <w:r w:rsidR="008D53F7" w:rsidRPr="00383AB8">
        <w:rPr>
          <w:rFonts w:ascii="Times New Roman" w:hAnsi="Times New Roman"/>
          <w:sz w:val="20"/>
          <w:szCs w:val="20"/>
        </w:rPr>
        <w:t>, en communion à lui</w:t>
      </w:r>
      <w:r w:rsidR="00401F17" w:rsidRPr="00383AB8">
        <w:rPr>
          <w:rFonts w:ascii="Times New Roman" w:hAnsi="Times New Roman"/>
          <w:sz w:val="20"/>
          <w:szCs w:val="20"/>
        </w:rPr>
        <w:t xml:space="preserve"> (et pas seulement en porter l’étiquette).</w:t>
      </w:r>
    </w:p>
    <w:p w:rsidR="00C476D8" w:rsidRPr="00383AB8" w:rsidRDefault="000A2B52" w:rsidP="00117C98">
      <w:pPr>
        <w:spacing w:after="0"/>
        <w:rPr>
          <w:rFonts w:ascii="Times New Roman" w:hAnsi="Times New Roman"/>
          <w:sz w:val="20"/>
          <w:szCs w:val="20"/>
        </w:rPr>
      </w:pPr>
      <w:r w:rsidRPr="00383AB8">
        <w:rPr>
          <w:rFonts w:ascii="Times New Roman" w:hAnsi="Times New Roman"/>
          <w:sz w:val="20"/>
          <w:szCs w:val="20"/>
        </w:rPr>
        <w:t xml:space="preserve">- </w:t>
      </w:r>
      <w:r w:rsidR="00C476D8" w:rsidRPr="00383AB8">
        <w:rPr>
          <w:rFonts w:ascii="Times New Roman" w:hAnsi="Times New Roman"/>
          <w:sz w:val="20"/>
          <w:szCs w:val="20"/>
        </w:rPr>
        <w:t xml:space="preserve">Une présence encore est révélée dans la scène du jugement dernier : ce que vous avez fait (ou non) aux plus petits, </w:t>
      </w:r>
      <w:r w:rsidR="00C476D8" w:rsidRPr="00383AB8">
        <w:rPr>
          <w:rFonts w:ascii="Times New Roman" w:hAnsi="Times New Roman"/>
          <w:sz w:val="20"/>
          <w:szCs w:val="20"/>
          <w:u w:val="single"/>
        </w:rPr>
        <w:t>c’est à moi que vous l’avez fait</w:t>
      </w:r>
      <w:r w:rsidR="00C476D8" w:rsidRPr="00383AB8">
        <w:rPr>
          <w:rFonts w:ascii="Times New Roman" w:hAnsi="Times New Roman"/>
          <w:sz w:val="20"/>
          <w:szCs w:val="20"/>
        </w:rPr>
        <w:t xml:space="preserve"> (ou non) (Mt 25,40.45), une présence qui étonne les justes comme les autres.</w:t>
      </w:r>
    </w:p>
    <w:p w:rsidR="00117C98" w:rsidRPr="00383AB8" w:rsidRDefault="000A2B52" w:rsidP="00117C98">
      <w:pPr>
        <w:spacing w:after="0"/>
        <w:rPr>
          <w:rFonts w:ascii="Times New Roman" w:hAnsi="Times New Roman"/>
          <w:sz w:val="20"/>
          <w:szCs w:val="20"/>
        </w:rPr>
      </w:pPr>
      <w:r w:rsidRPr="00383AB8">
        <w:rPr>
          <w:rFonts w:ascii="Times New Roman" w:hAnsi="Times New Roman"/>
          <w:sz w:val="20"/>
          <w:szCs w:val="20"/>
        </w:rPr>
        <w:t xml:space="preserve">- </w:t>
      </w:r>
      <w:r w:rsidR="00C476D8" w:rsidRPr="00383AB8">
        <w:rPr>
          <w:rFonts w:ascii="Times New Roman" w:hAnsi="Times New Roman"/>
          <w:sz w:val="20"/>
          <w:szCs w:val="20"/>
        </w:rPr>
        <w:t xml:space="preserve">L’annonce faite au dernier repas de Jésus, lors du </w:t>
      </w:r>
      <w:r w:rsidR="00C476D8" w:rsidRPr="00383AB8">
        <w:rPr>
          <w:rFonts w:ascii="Times New Roman" w:hAnsi="Times New Roman"/>
          <w:sz w:val="20"/>
          <w:szCs w:val="20"/>
          <w:u w:val="single"/>
        </w:rPr>
        <w:t>partage du pain et du vin</w:t>
      </w:r>
      <w:r w:rsidR="00C476D8" w:rsidRPr="00383AB8">
        <w:rPr>
          <w:rFonts w:ascii="Times New Roman" w:hAnsi="Times New Roman"/>
          <w:sz w:val="20"/>
          <w:szCs w:val="20"/>
        </w:rPr>
        <w:t xml:space="preserve"> (1Cor 11,27 en conclusion </w:t>
      </w:r>
      <w:r w:rsidR="009476C1" w:rsidRPr="00383AB8">
        <w:rPr>
          <w:rFonts w:ascii="Times New Roman" w:hAnsi="Times New Roman"/>
          <w:sz w:val="20"/>
          <w:szCs w:val="20"/>
        </w:rPr>
        <w:t xml:space="preserve">du récit transmis par Paul comme par Mt 26,26-29 ; Mc 14,22-25 ; </w:t>
      </w:r>
      <w:proofErr w:type="spellStart"/>
      <w:r w:rsidR="009476C1" w:rsidRPr="00383AB8">
        <w:rPr>
          <w:rFonts w:ascii="Times New Roman" w:hAnsi="Times New Roman"/>
          <w:sz w:val="20"/>
          <w:szCs w:val="20"/>
        </w:rPr>
        <w:t>Lc</w:t>
      </w:r>
      <w:proofErr w:type="spellEnd"/>
      <w:r w:rsidR="009476C1" w:rsidRPr="00383AB8">
        <w:rPr>
          <w:rFonts w:ascii="Times New Roman" w:hAnsi="Times New Roman"/>
          <w:sz w:val="20"/>
          <w:szCs w:val="20"/>
        </w:rPr>
        <w:t xml:space="preserve"> 22,19-</w:t>
      </w:r>
      <w:r w:rsidR="00B03BE3" w:rsidRPr="00383AB8">
        <w:rPr>
          <w:rFonts w:ascii="Times New Roman" w:hAnsi="Times New Roman"/>
          <w:sz w:val="20"/>
          <w:szCs w:val="20"/>
        </w:rPr>
        <w:t>20) avec la consigne de poursuivre le partage de vie</w:t>
      </w:r>
      <w:r w:rsidR="009476C1" w:rsidRPr="00383AB8">
        <w:rPr>
          <w:rFonts w:ascii="Times New Roman" w:hAnsi="Times New Roman"/>
          <w:sz w:val="20"/>
          <w:szCs w:val="20"/>
        </w:rPr>
        <w:t xml:space="preserve"> en mémoire de lui.</w:t>
      </w:r>
    </w:p>
    <w:p w:rsidR="00401F17" w:rsidRPr="00383AB8" w:rsidRDefault="00401F17" w:rsidP="00117C98">
      <w:pPr>
        <w:spacing w:after="0"/>
        <w:rPr>
          <w:rFonts w:ascii="Times New Roman" w:hAnsi="Times New Roman"/>
          <w:sz w:val="20"/>
          <w:szCs w:val="20"/>
        </w:rPr>
      </w:pPr>
      <w:r w:rsidRPr="00383AB8">
        <w:rPr>
          <w:rFonts w:ascii="Times New Roman" w:hAnsi="Times New Roman"/>
          <w:sz w:val="20"/>
          <w:szCs w:val="20"/>
        </w:rPr>
        <w:t>- La promesse « </w:t>
      </w:r>
      <w:r w:rsidRPr="00383AB8">
        <w:rPr>
          <w:rFonts w:ascii="Times New Roman" w:hAnsi="Times New Roman"/>
          <w:sz w:val="20"/>
          <w:szCs w:val="20"/>
          <w:u w:val="single"/>
        </w:rPr>
        <w:t>Je suis avec vous pour toujours</w:t>
      </w:r>
      <w:r w:rsidRPr="00383AB8">
        <w:rPr>
          <w:rFonts w:ascii="Times New Roman" w:hAnsi="Times New Roman"/>
          <w:sz w:val="20"/>
          <w:szCs w:val="20"/>
        </w:rPr>
        <w:t xml:space="preserve"> » (Mt 28,20), associée à la mission de </w:t>
      </w:r>
      <w:r w:rsidR="005610E5" w:rsidRPr="00383AB8">
        <w:rPr>
          <w:rFonts w:ascii="Times New Roman" w:hAnsi="Times New Roman"/>
          <w:sz w:val="20"/>
          <w:szCs w:val="20"/>
        </w:rPr>
        <w:t>témoigner en plongeant</w:t>
      </w:r>
      <w:r w:rsidRPr="00383AB8">
        <w:rPr>
          <w:rFonts w:ascii="Times New Roman" w:hAnsi="Times New Roman"/>
          <w:sz w:val="20"/>
          <w:szCs w:val="20"/>
        </w:rPr>
        <w:t xml:space="preserve"> les gens dans la vie divine, qui est vie de communion</w:t>
      </w:r>
      <w:r w:rsidR="005610E5" w:rsidRPr="00383AB8">
        <w:rPr>
          <w:rFonts w:ascii="Times New Roman" w:hAnsi="Times New Roman"/>
          <w:sz w:val="20"/>
          <w:szCs w:val="20"/>
        </w:rPr>
        <w:t>, et en leur transmet</w:t>
      </w:r>
      <w:r w:rsidR="003317C0" w:rsidRPr="00383AB8">
        <w:rPr>
          <w:rFonts w:ascii="Times New Roman" w:hAnsi="Times New Roman"/>
          <w:sz w:val="20"/>
          <w:szCs w:val="20"/>
        </w:rPr>
        <w:t>tant la règle de vie de Jésus lu</w:t>
      </w:r>
      <w:r w:rsidR="005610E5" w:rsidRPr="00383AB8">
        <w:rPr>
          <w:rFonts w:ascii="Times New Roman" w:hAnsi="Times New Roman"/>
          <w:sz w:val="20"/>
          <w:szCs w:val="20"/>
        </w:rPr>
        <w:t>i-même</w:t>
      </w:r>
      <w:proofErr w:type="gramStart"/>
      <w:r w:rsidR="005610E5" w:rsidRPr="00383AB8">
        <w:rPr>
          <w:rFonts w:ascii="Times New Roman" w:hAnsi="Times New Roman"/>
          <w:sz w:val="20"/>
          <w:szCs w:val="20"/>
        </w:rPr>
        <w:t>.</w:t>
      </w:r>
      <w:r w:rsidRPr="00383AB8">
        <w:rPr>
          <w:rFonts w:ascii="Times New Roman" w:hAnsi="Times New Roman"/>
          <w:sz w:val="20"/>
          <w:szCs w:val="20"/>
        </w:rPr>
        <w:t>.</w:t>
      </w:r>
      <w:proofErr w:type="gramEnd"/>
    </w:p>
    <w:p w:rsidR="003317C0" w:rsidRPr="00383AB8" w:rsidRDefault="003317C0" w:rsidP="00117C98">
      <w:pPr>
        <w:spacing w:after="0"/>
        <w:rPr>
          <w:rFonts w:ascii="Times New Roman" w:hAnsi="Times New Roman"/>
          <w:sz w:val="20"/>
          <w:szCs w:val="20"/>
        </w:rPr>
      </w:pPr>
    </w:p>
    <w:p w:rsidR="00117C98" w:rsidRPr="00383AB8" w:rsidRDefault="00401F17" w:rsidP="00117C98">
      <w:pPr>
        <w:spacing w:after="0"/>
        <w:rPr>
          <w:rFonts w:ascii="Times New Roman" w:hAnsi="Times New Roman"/>
          <w:sz w:val="20"/>
          <w:szCs w:val="20"/>
        </w:rPr>
      </w:pPr>
      <w:r w:rsidRPr="00383AB8">
        <w:rPr>
          <w:rFonts w:ascii="Times New Roman" w:hAnsi="Times New Roman"/>
          <w:sz w:val="20"/>
          <w:szCs w:val="20"/>
        </w:rPr>
        <w:t>Ces cinq</w:t>
      </w:r>
      <w:r w:rsidR="009476C1" w:rsidRPr="00383AB8">
        <w:rPr>
          <w:rFonts w:ascii="Times New Roman" w:hAnsi="Times New Roman"/>
          <w:sz w:val="20"/>
          <w:szCs w:val="20"/>
        </w:rPr>
        <w:t xml:space="preserve"> éléments se retrouvent dans le récit d’Emmaüs (</w:t>
      </w:r>
      <w:proofErr w:type="spellStart"/>
      <w:r w:rsidR="009476C1" w:rsidRPr="00383AB8">
        <w:rPr>
          <w:rFonts w:ascii="Times New Roman" w:hAnsi="Times New Roman"/>
          <w:sz w:val="20"/>
          <w:szCs w:val="20"/>
        </w:rPr>
        <w:t>Lc</w:t>
      </w:r>
      <w:proofErr w:type="spellEnd"/>
      <w:r w:rsidR="009476C1" w:rsidRPr="00383AB8">
        <w:rPr>
          <w:rFonts w:ascii="Times New Roman" w:hAnsi="Times New Roman"/>
          <w:sz w:val="20"/>
          <w:szCs w:val="20"/>
        </w:rPr>
        <w:t xml:space="preserve"> 24,13-35): deux disciples (v.13), à l’écoute de l’Ecriture (v.27), attentifs à l’étranger (v.29), vivant le partage du pain (v.</w:t>
      </w:r>
      <w:r w:rsidR="002C1354" w:rsidRPr="00383AB8">
        <w:rPr>
          <w:rFonts w:ascii="Times New Roman" w:hAnsi="Times New Roman"/>
          <w:sz w:val="20"/>
          <w:szCs w:val="20"/>
        </w:rPr>
        <w:t>30)</w:t>
      </w:r>
      <w:r w:rsidR="00376537" w:rsidRPr="00383AB8">
        <w:rPr>
          <w:rFonts w:ascii="Times New Roman" w:hAnsi="Times New Roman"/>
          <w:sz w:val="20"/>
          <w:szCs w:val="20"/>
        </w:rPr>
        <w:t xml:space="preserve">, </w:t>
      </w:r>
      <w:r w:rsidR="005610E5" w:rsidRPr="00383AB8">
        <w:rPr>
          <w:rFonts w:ascii="Times New Roman" w:hAnsi="Times New Roman"/>
          <w:sz w:val="20"/>
          <w:szCs w:val="20"/>
        </w:rPr>
        <w:t>devenant témoins (v.33-35)</w:t>
      </w:r>
      <w:r w:rsidR="00376537" w:rsidRPr="00383AB8">
        <w:rPr>
          <w:rFonts w:ascii="Times New Roman" w:hAnsi="Times New Roman"/>
          <w:sz w:val="20"/>
          <w:szCs w:val="20"/>
        </w:rPr>
        <w:t xml:space="preserve"> et se retrouvant en communauté de foi (v.36)… </w:t>
      </w:r>
      <w:r w:rsidR="002C1354" w:rsidRPr="00383AB8">
        <w:rPr>
          <w:rFonts w:ascii="Times New Roman" w:hAnsi="Times New Roman"/>
          <w:sz w:val="20"/>
          <w:szCs w:val="20"/>
        </w:rPr>
        <w:t xml:space="preserve">Tous ces éléments se tiennent et se renforcent l’un l’autre. Je crois qu’ils nous orientent </w:t>
      </w:r>
      <w:r w:rsidR="002422C9" w:rsidRPr="00383AB8">
        <w:rPr>
          <w:rFonts w:ascii="Times New Roman" w:hAnsi="Times New Roman"/>
          <w:sz w:val="20"/>
          <w:szCs w:val="20"/>
        </w:rPr>
        <w:t xml:space="preserve">ensemble </w:t>
      </w:r>
      <w:r w:rsidR="002C1354" w:rsidRPr="00383AB8">
        <w:rPr>
          <w:rFonts w:ascii="Times New Roman" w:hAnsi="Times New Roman"/>
          <w:sz w:val="20"/>
          <w:szCs w:val="20"/>
        </w:rPr>
        <w:t>vers la découverte de la vraie « Présence</w:t>
      </w:r>
      <w:r w:rsidR="00117C98" w:rsidRPr="00383AB8">
        <w:rPr>
          <w:rFonts w:ascii="Times New Roman" w:hAnsi="Times New Roman"/>
          <w:sz w:val="20"/>
          <w:szCs w:val="20"/>
        </w:rPr>
        <w:t> réelle »</w:t>
      </w:r>
      <w:r w:rsidR="002C1354" w:rsidRPr="00383AB8">
        <w:rPr>
          <w:rFonts w:ascii="Times New Roman" w:hAnsi="Times New Roman"/>
          <w:sz w:val="20"/>
          <w:szCs w:val="20"/>
        </w:rPr>
        <w:t xml:space="preserve"> du Seigneur.</w:t>
      </w:r>
    </w:p>
    <w:p w:rsidR="003317C0" w:rsidRPr="00383AB8" w:rsidRDefault="003317C0" w:rsidP="00117C98">
      <w:pPr>
        <w:spacing w:after="0"/>
        <w:rPr>
          <w:rFonts w:ascii="Times New Roman" w:hAnsi="Times New Roman"/>
          <w:sz w:val="20"/>
          <w:szCs w:val="20"/>
        </w:rPr>
      </w:pPr>
      <w:r w:rsidRPr="00383AB8">
        <w:rPr>
          <w:rFonts w:ascii="Times New Roman" w:hAnsi="Times New Roman"/>
          <w:sz w:val="20"/>
          <w:szCs w:val="20"/>
        </w:rPr>
        <w:t xml:space="preserve">Alors aussi peut se comprendre </w:t>
      </w:r>
      <w:r w:rsidR="00A42951" w:rsidRPr="00383AB8">
        <w:rPr>
          <w:rFonts w:ascii="Times New Roman" w:hAnsi="Times New Roman"/>
          <w:sz w:val="20"/>
          <w:szCs w:val="20"/>
        </w:rPr>
        <w:t xml:space="preserve">la mise en garde (1Cor 11,27-29) et </w:t>
      </w:r>
      <w:r w:rsidRPr="00383AB8">
        <w:rPr>
          <w:rFonts w:ascii="Times New Roman" w:hAnsi="Times New Roman"/>
          <w:sz w:val="20"/>
          <w:szCs w:val="20"/>
        </w:rPr>
        <w:t>l’affirmation de Paul : « Vous êtes le corps du Christ »</w:t>
      </w:r>
      <w:r w:rsidR="00A42951" w:rsidRPr="00383AB8">
        <w:rPr>
          <w:rFonts w:ascii="Times New Roman" w:hAnsi="Times New Roman"/>
          <w:sz w:val="20"/>
          <w:szCs w:val="20"/>
        </w:rPr>
        <w:t>, vivant de lui (1Cor 12,27).</w:t>
      </w:r>
    </w:p>
    <w:p w:rsidR="005610E5" w:rsidRPr="00383AB8" w:rsidRDefault="005610E5" w:rsidP="00117C98">
      <w:pPr>
        <w:spacing w:after="0"/>
        <w:rPr>
          <w:rFonts w:ascii="Times New Roman" w:hAnsi="Times New Roman"/>
          <w:sz w:val="20"/>
          <w:szCs w:val="20"/>
        </w:rPr>
      </w:pPr>
    </w:p>
    <w:p w:rsidR="00117C98" w:rsidRPr="00383AB8" w:rsidRDefault="002C1354" w:rsidP="00117C98">
      <w:pPr>
        <w:spacing w:after="0"/>
        <w:rPr>
          <w:rFonts w:ascii="Times New Roman" w:hAnsi="Times New Roman"/>
          <w:sz w:val="20"/>
          <w:szCs w:val="20"/>
        </w:rPr>
      </w:pPr>
      <w:r w:rsidRPr="00383AB8">
        <w:rPr>
          <w:rFonts w:ascii="Times New Roman" w:hAnsi="Times New Roman"/>
          <w:sz w:val="20"/>
          <w:szCs w:val="20"/>
        </w:rPr>
        <w:t>Cette présence, on a tenté de la définir philosophiquement, en termes dérivés d’Aristote, de « substance » et « accidents ». (On pourrait dire que la substance d’une table, par exemple, se réalise, se tradui</w:t>
      </w:r>
      <w:r w:rsidR="000A2B52" w:rsidRPr="00383AB8">
        <w:rPr>
          <w:rFonts w:ascii="Times New Roman" w:hAnsi="Times New Roman"/>
          <w:sz w:val="20"/>
          <w:szCs w:val="20"/>
        </w:rPr>
        <w:t>t,</w:t>
      </w:r>
      <w:r w:rsidR="002422C9" w:rsidRPr="00383AB8">
        <w:rPr>
          <w:rFonts w:ascii="Times New Roman" w:hAnsi="Times New Roman"/>
          <w:sz w:val="20"/>
          <w:szCs w:val="20"/>
        </w:rPr>
        <w:t xml:space="preserve"> en divers types de tables :</w:t>
      </w:r>
      <w:r w:rsidRPr="00383AB8">
        <w:rPr>
          <w:rFonts w:ascii="Times New Roman" w:hAnsi="Times New Roman"/>
          <w:sz w:val="20"/>
          <w:szCs w:val="20"/>
        </w:rPr>
        <w:t xml:space="preserve"> basses, de travail, de cuisine…</w:t>
      </w:r>
      <w:r w:rsidR="003877B4" w:rsidRPr="00383AB8">
        <w:rPr>
          <w:rFonts w:ascii="Times New Roman" w:hAnsi="Times New Roman"/>
          <w:sz w:val="20"/>
          <w:szCs w:val="20"/>
        </w:rPr>
        <w:t xml:space="preserve"> </w:t>
      </w:r>
      <w:r w:rsidRPr="00383AB8">
        <w:rPr>
          <w:rFonts w:ascii="Times New Roman" w:hAnsi="Times New Roman"/>
          <w:sz w:val="20"/>
          <w:szCs w:val="20"/>
        </w:rPr>
        <w:t>qui toutes se réfèrent à un concept de base, une définition fondamentale</w:t>
      </w:r>
      <w:r w:rsidR="000A2B52" w:rsidRPr="00383AB8">
        <w:rPr>
          <w:rFonts w:ascii="Times New Roman" w:hAnsi="Times New Roman"/>
          <w:sz w:val="20"/>
          <w:szCs w:val="20"/>
        </w:rPr>
        <w:t>,</w:t>
      </w:r>
      <w:r w:rsidRPr="00383AB8">
        <w:rPr>
          <w:rFonts w:ascii="Times New Roman" w:hAnsi="Times New Roman"/>
          <w:sz w:val="20"/>
          <w:szCs w:val="20"/>
        </w:rPr>
        <w:t xml:space="preserve"> de « table ».) Dans ce cadre</w:t>
      </w:r>
      <w:r w:rsidR="002422C9" w:rsidRPr="00383AB8">
        <w:rPr>
          <w:rFonts w:ascii="Times New Roman" w:hAnsi="Times New Roman"/>
          <w:sz w:val="20"/>
          <w:szCs w:val="20"/>
        </w:rPr>
        <w:t xml:space="preserve"> de pensée</w:t>
      </w:r>
      <w:r w:rsidRPr="00383AB8">
        <w:rPr>
          <w:rFonts w:ascii="Times New Roman" w:hAnsi="Times New Roman"/>
          <w:sz w:val="20"/>
          <w:szCs w:val="20"/>
        </w:rPr>
        <w:t>, les réalités physiques de pain et de vin – les espèces, comme l’</w:t>
      </w:r>
      <w:r w:rsidR="000A2B52" w:rsidRPr="00383AB8">
        <w:rPr>
          <w:rFonts w:ascii="Times New Roman" w:hAnsi="Times New Roman"/>
          <w:sz w:val="20"/>
          <w:szCs w:val="20"/>
        </w:rPr>
        <w:t xml:space="preserve">on dit – </w:t>
      </w:r>
      <w:r w:rsidRPr="00383AB8">
        <w:rPr>
          <w:rFonts w:ascii="Times New Roman" w:hAnsi="Times New Roman"/>
          <w:sz w:val="20"/>
          <w:szCs w:val="20"/>
        </w:rPr>
        <w:t>restent</w:t>
      </w:r>
      <w:r w:rsidR="000A2B52" w:rsidRPr="00383AB8">
        <w:rPr>
          <w:rFonts w:ascii="Times New Roman" w:hAnsi="Times New Roman"/>
          <w:sz w:val="20"/>
          <w:szCs w:val="20"/>
        </w:rPr>
        <w:t>, mais leur substance change en devenant corps et sang du Christ mort et ressuscité.</w:t>
      </w:r>
      <w:r w:rsidR="00C948C1" w:rsidRPr="00383AB8">
        <w:rPr>
          <w:rFonts w:ascii="Times New Roman" w:hAnsi="Times New Roman"/>
          <w:sz w:val="20"/>
          <w:szCs w:val="20"/>
        </w:rPr>
        <w:t xml:space="preserve"> C’est ce qu’on </w:t>
      </w:r>
      <w:r w:rsidR="00251593" w:rsidRPr="00383AB8">
        <w:rPr>
          <w:rFonts w:ascii="Times New Roman" w:hAnsi="Times New Roman"/>
          <w:sz w:val="20"/>
          <w:szCs w:val="20"/>
        </w:rPr>
        <w:t>a appelé</w:t>
      </w:r>
      <w:r w:rsidR="00C948C1" w:rsidRPr="00383AB8">
        <w:rPr>
          <w:rFonts w:ascii="Times New Roman" w:hAnsi="Times New Roman"/>
          <w:sz w:val="20"/>
          <w:szCs w:val="20"/>
        </w:rPr>
        <w:t xml:space="preserve"> « </w:t>
      </w:r>
      <w:proofErr w:type="spellStart"/>
      <w:r w:rsidR="00C948C1" w:rsidRPr="00383AB8">
        <w:rPr>
          <w:rFonts w:ascii="Times New Roman" w:hAnsi="Times New Roman"/>
          <w:sz w:val="20"/>
          <w:szCs w:val="20"/>
        </w:rPr>
        <w:t>trans-substant</w:t>
      </w:r>
      <w:r w:rsidR="000A2B52" w:rsidRPr="00383AB8">
        <w:rPr>
          <w:rFonts w:ascii="Times New Roman" w:hAnsi="Times New Roman"/>
          <w:sz w:val="20"/>
          <w:szCs w:val="20"/>
        </w:rPr>
        <w:t>iation</w:t>
      </w:r>
      <w:proofErr w:type="spellEnd"/>
      <w:r w:rsidR="00C948C1" w:rsidRPr="00383AB8">
        <w:rPr>
          <w:rFonts w:ascii="Times New Roman" w:hAnsi="Times New Roman"/>
          <w:sz w:val="20"/>
          <w:szCs w:val="20"/>
        </w:rPr>
        <w:t> »</w:t>
      </w:r>
      <w:r w:rsidR="000A2B52" w:rsidRPr="00383AB8">
        <w:rPr>
          <w:rFonts w:ascii="Times New Roman" w:hAnsi="Times New Roman"/>
          <w:sz w:val="20"/>
          <w:szCs w:val="20"/>
        </w:rPr>
        <w:t>.)</w:t>
      </w:r>
    </w:p>
    <w:p w:rsidR="000A2B52" w:rsidRPr="00383AB8" w:rsidRDefault="000A2B52" w:rsidP="00117C98">
      <w:pPr>
        <w:spacing w:after="0"/>
        <w:rPr>
          <w:rFonts w:ascii="Times New Roman" w:hAnsi="Times New Roman"/>
          <w:sz w:val="20"/>
          <w:szCs w:val="20"/>
        </w:rPr>
      </w:pPr>
    </w:p>
    <w:p w:rsidR="00117C98" w:rsidRPr="00383AB8" w:rsidRDefault="00117C98" w:rsidP="00117C98">
      <w:pPr>
        <w:spacing w:after="0"/>
        <w:rPr>
          <w:rFonts w:ascii="Times New Roman" w:hAnsi="Times New Roman"/>
          <w:b/>
          <w:sz w:val="20"/>
          <w:szCs w:val="20"/>
        </w:rPr>
      </w:pPr>
      <w:r w:rsidRPr="00383AB8">
        <w:rPr>
          <w:rFonts w:ascii="Times New Roman" w:hAnsi="Times New Roman"/>
          <w:b/>
          <w:sz w:val="20"/>
          <w:szCs w:val="20"/>
        </w:rPr>
        <w:t>Cl</w:t>
      </w:r>
      <w:r w:rsidR="00DD23EF" w:rsidRPr="00383AB8">
        <w:rPr>
          <w:rFonts w:ascii="Times New Roman" w:hAnsi="Times New Roman"/>
          <w:b/>
          <w:sz w:val="20"/>
          <w:szCs w:val="20"/>
        </w:rPr>
        <w:t>é 6. Fête-Dieu</w:t>
      </w:r>
    </w:p>
    <w:p w:rsidR="00401F17" w:rsidRPr="00383AB8" w:rsidRDefault="00401F17" w:rsidP="00117C9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948C1" w:rsidRPr="00383AB8" w:rsidRDefault="00DD23EF" w:rsidP="00117C98">
      <w:pPr>
        <w:spacing w:after="0"/>
        <w:rPr>
          <w:rFonts w:ascii="Times New Roman" w:hAnsi="Times New Roman"/>
          <w:sz w:val="20"/>
          <w:szCs w:val="20"/>
        </w:rPr>
      </w:pPr>
      <w:r w:rsidRPr="00383AB8">
        <w:rPr>
          <w:rFonts w:ascii="Times New Roman" w:hAnsi="Times New Roman"/>
          <w:sz w:val="20"/>
          <w:szCs w:val="20"/>
        </w:rPr>
        <w:t xml:space="preserve">Béguine au Mont-Cornillon, aux portes de Liège, </w:t>
      </w:r>
      <w:r w:rsidR="00BD561F" w:rsidRPr="00383AB8">
        <w:rPr>
          <w:rFonts w:ascii="Times New Roman" w:hAnsi="Times New Roman"/>
          <w:sz w:val="20"/>
          <w:szCs w:val="20"/>
        </w:rPr>
        <w:t xml:space="preserve">sainte </w:t>
      </w:r>
      <w:r w:rsidRPr="00383AB8">
        <w:rPr>
          <w:rFonts w:ascii="Times New Roman" w:hAnsi="Times New Roman"/>
          <w:sz w:val="20"/>
          <w:szCs w:val="20"/>
        </w:rPr>
        <w:t>Julienne souhaitait mettre le Saint-Sacrement en valeur, d’autant plus qu’on ne communiait guère au 13</w:t>
      </w:r>
      <w:r w:rsidRPr="00383AB8">
        <w:rPr>
          <w:rFonts w:ascii="Times New Roman" w:hAnsi="Times New Roman"/>
          <w:sz w:val="20"/>
          <w:szCs w:val="20"/>
          <w:vertAlign w:val="superscript"/>
        </w:rPr>
        <w:t>e</w:t>
      </w:r>
      <w:r w:rsidRPr="00383AB8">
        <w:rPr>
          <w:rFonts w:ascii="Times New Roman" w:hAnsi="Times New Roman"/>
          <w:sz w:val="20"/>
          <w:szCs w:val="20"/>
        </w:rPr>
        <w:t xml:space="preserve"> siècle.</w:t>
      </w:r>
      <w:r w:rsidR="00494751" w:rsidRPr="00383AB8">
        <w:rPr>
          <w:rFonts w:ascii="Times New Roman" w:hAnsi="Times New Roman"/>
          <w:sz w:val="20"/>
          <w:szCs w:val="20"/>
        </w:rPr>
        <w:t xml:space="preserve"> Il s’agissait de vénérer la présence du Seigneur, essentiellement dans l’hostie consacrée. </w:t>
      </w:r>
      <w:r w:rsidRPr="00383AB8">
        <w:rPr>
          <w:rFonts w:ascii="Times New Roman" w:hAnsi="Times New Roman"/>
          <w:sz w:val="20"/>
          <w:szCs w:val="20"/>
        </w:rPr>
        <w:t xml:space="preserve"> C</w:t>
      </w:r>
      <w:r w:rsidR="003877B4" w:rsidRPr="00383AB8">
        <w:rPr>
          <w:rFonts w:ascii="Times New Roman" w:hAnsi="Times New Roman"/>
          <w:sz w:val="20"/>
          <w:szCs w:val="20"/>
        </w:rPr>
        <w:t>e n</w:t>
      </w:r>
      <w:r w:rsidRPr="00383AB8">
        <w:rPr>
          <w:rFonts w:ascii="Times New Roman" w:hAnsi="Times New Roman"/>
          <w:sz w:val="20"/>
          <w:szCs w:val="20"/>
        </w:rPr>
        <w:t xml:space="preserve">’est cependant </w:t>
      </w:r>
      <w:r w:rsidR="003877B4" w:rsidRPr="00383AB8">
        <w:rPr>
          <w:rFonts w:ascii="Times New Roman" w:hAnsi="Times New Roman"/>
          <w:sz w:val="20"/>
          <w:szCs w:val="20"/>
        </w:rPr>
        <w:t>pas à Liège</w:t>
      </w:r>
      <w:r w:rsidR="00494751" w:rsidRPr="00383AB8">
        <w:rPr>
          <w:rFonts w:ascii="Times New Roman" w:hAnsi="Times New Roman"/>
          <w:sz w:val="20"/>
          <w:szCs w:val="20"/>
        </w:rPr>
        <w:t xml:space="preserve"> même</w:t>
      </w:r>
      <w:r w:rsidR="003877B4" w:rsidRPr="00383AB8">
        <w:rPr>
          <w:rFonts w:ascii="Times New Roman" w:hAnsi="Times New Roman"/>
          <w:sz w:val="20"/>
          <w:szCs w:val="20"/>
        </w:rPr>
        <w:t xml:space="preserve">, mais </w:t>
      </w:r>
      <w:r w:rsidR="00BD561F" w:rsidRPr="00383AB8">
        <w:rPr>
          <w:rFonts w:ascii="Times New Roman" w:hAnsi="Times New Roman"/>
          <w:sz w:val="20"/>
          <w:szCs w:val="20"/>
        </w:rPr>
        <w:t xml:space="preserve">dans une autre ville de la Principauté à l’époque, </w:t>
      </w:r>
      <w:r w:rsidRPr="00383AB8">
        <w:rPr>
          <w:rFonts w:ascii="Times New Roman" w:hAnsi="Times New Roman"/>
          <w:sz w:val="20"/>
          <w:szCs w:val="20"/>
        </w:rPr>
        <w:t>à Fosses</w:t>
      </w:r>
      <w:r w:rsidR="00BD561F" w:rsidRPr="00383AB8">
        <w:rPr>
          <w:rFonts w:ascii="Times New Roman" w:hAnsi="Times New Roman"/>
          <w:sz w:val="20"/>
          <w:szCs w:val="20"/>
        </w:rPr>
        <w:t xml:space="preserve"> (où elle avait dû se réfugier)</w:t>
      </w:r>
      <w:r w:rsidRPr="00383AB8">
        <w:rPr>
          <w:rFonts w:ascii="Times New Roman" w:hAnsi="Times New Roman"/>
          <w:sz w:val="20"/>
          <w:szCs w:val="20"/>
        </w:rPr>
        <w:t xml:space="preserve"> que la « Fête-Dieu » fut</w:t>
      </w:r>
      <w:r w:rsidR="00494751" w:rsidRPr="00383AB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494751" w:rsidRPr="00383AB8">
        <w:rPr>
          <w:rFonts w:ascii="Times New Roman" w:hAnsi="Times New Roman"/>
          <w:sz w:val="20"/>
          <w:szCs w:val="20"/>
        </w:rPr>
        <w:t>célébrée</w:t>
      </w:r>
      <w:proofErr w:type="gramEnd"/>
      <w:r w:rsidR="00494751" w:rsidRPr="00383AB8">
        <w:rPr>
          <w:rFonts w:ascii="Times New Roman" w:hAnsi="Times New Roman"/>
          <w:sz w:val="20"/>
          <w:szCs w:val="20"/>
        </w:rPr>
        <w:t xml:space="preserve"> pour la première fois</w:t>
      </w:r>
      <w:r w:rsidRPr="00383AB8">
        <w:rPr>
          <w:rFonts w:ascii="Times New Roman" w:hAnsi="Times New Roman"/>
          <w:sz w:val="20"/>
          <w:szCs w:val="20"/>
        </w:rPr>
        <w:t xml:space="preserve"> en 1246</w:t>
      </w:r>
      <w:r w:rsidR="00BD561F" w:rsidRPr="00383AB8">
        <w:rPr>
          <w:rFonts w:ascii="Times New Roman" w:hAnsi="Times New Roman"/>
          <w:sz w:val="20"/>
          <w:szCs w:val="20"/>
        </w:rPr>
        <w:t>, le premier jeudi après la Pentecôte</w:t>
      </w:r>
      <w:r w:rsidRPr="00383AB8">
        <w:rPr>
          <w:rFonts w:ascii="Times New Roman" w:hAnsi="Times New Roman"/>
          <w:sz w:val="20"/>
          <w:szCs w:val="20"/>
        </w:rPr>
        <w:t>. La fête fut étendue à l’Eglise universelle en 1264 par le pape Urbain IV, originaire de Troyes</w:t>
      </w:r>
      <w:r w:rsidR="00494751" w:rsidRPr="00383AB8">
        <w:rPr>
          <w:rFonts w:ascii="Times New Roman" w:hAnsi="Times New Roman"/>
          <w:sz w:val="20"/>
          <w:szCs w:val="20"/>
        </w:rPr>
        <w:t xml:space="preserve"> et</w:t>
      </w:r>
      <w:r w:rsidR="00251593" w:rsidRPr="00383AB8">
        <w:rPr>
          <w:rFonts w:ascii="Times New Roman" w:hAnsi="Times New Roman"/>
          <w:sz w:val="20"/>
          <w:szCs w:val="20"/>
        </w:rPr>
        <w:t xml:space="preserve"> ancien archidiacre à Fosses. </w:t>
      </w:r>
      <w:r w:rsidR="008E35ED" w:rsidRPr="00383AB8">
        <w:rPr>
          <w:rFonts w:ascii="Times New Roman" w:hAnsi="Times New Roman"/>
          <w:sz w:val="20"/>
          <w:szCs w:val="20"/>
        </w:rPr>
        <w:t>F</w:t>
      </w:r>
      <w:r w:rsidR="00494751" w:rsidRPr="00383AB8">
        <w:rPr>
          <w:rFonts w:ascii="Times New Roman" w:hAnsi="Times New Roman"/>
          <w:sz w:val="20"/>
          <w:szCs w:val="20"/>
        </w:rPr>
        <w:t>ête d’obligatio</w:t>
      </w:r>
      <w:r w:rsidR="008E35ED" w:rsidRPr="00383AB8">
        <w:rPr>
          <w:rFonts w:ascii="Times New Roman" w:hAnsi="Times New Roman"/>
          <w:sz w:val="20"/>
          <w:szCs w:val="20"/>
        </w:rPr>
        <w:t xml:space="preserve">n jusqu’en 1802, </w:t>
      </w:r>
      <w:r w:rsidR="005610E5" w:rsidRPr="00383AB8">
        <w:rPr>
          <w:rFonts w:ascii="Times New Roman" w:hAnsi="Times New Roman"/>
          <w:sz w:val="20"/>
          <w:szCs w:val="20"/>
        </w:rPr>
        <w:t xml:space="preserve">elle est </w:t>
      </w:r>
      <w:r w:rsidR="00494751" w:rsidRPr="00383AB8">
        <w:rPr>
          <w:rFonts w:ascii="Times New Roman" w:hAnsi="Times New Roman"/>
          <w:sz w:val="20"/>
          <w:szCs w:val="20"/>
        </w:rPr>
        <w:t>reportée</w:t>
      </w:r>
      <w:r w:rsidR="008E35ED" w:rsidRPr="00383AB8">
        <w:rPr>
          <w:rFonts w:ascii="Times New Roman" w:hAnsi="Times New Roman"/>
          <w:sz w:val="20"/>
          <w:szCs w:val="20"/>
        </w:rPr>
        <w:t xml:space="preserve"> maintenant</w:t>
      </w:r>
      <w:r w:rsidR="00494751" w:rsidRPr="00383AB8">
        <w:rPr>
          <w:rFonts w:ascii="Times New Roman" w:hAnsi="Times New Roman"/>
          <w:sz w:val="20"/>
          <w:szCs w:val="20"/>
        </w:rPr>
        <w:t xml:space="preserve"> au dimanche sui</w:t>
      </w:r>
      <w:r w:rsidR="008E35ED" w:rsidRPr="00383AB8">
        <w:rPr>
          <w:rFonts w:ascii="Times New Roman" w:hAnsi="Times New Roman"/>
          <w:sz w:val="20"/>
          <w:szCs w:val="20"/>
        </w:rPr>
        <w:t>vant</w:t>
      </w:r>
      <w:r w:rsidR="00771553" w:rsidRPr="00383AB8">
        <w:rPr>
          <w:rFonts w:ascii="Times New Roman" w:hAnsi="Times New Roman"/>
          <w:sz w:val="20"/>
          <w:szCs w:val="20"/>
        </w:rPr>
        <w:t xml:space="preserve"> la Trinité</w:t>
      </w:r>
      <w:r w:rsidR="00251593" w:rsidRPr="00383AB8">
        <w:rPr>
          <w:rFonts w:ascii="Times New Roman" w:hAnsi="Times New Roman"/>
          <w:sz w:val="20"/>
          <w:szCs w:val="20"/>
        </w:rPr>
        <w:t xml:space="preserve"> et a été longtemps marquée de processions du Saint-Sacrement dans les rues, s’adressant alors à toute la population (et présentant parfois une série de chars ou de groupes en rapport avec la Bible ou l’histoire chrétienne).</w:t>
      </w:r>
    </w:p>
    <w:p w:rsidR="00117C98" w:rsidRPr="00383AB8" w:rsidRDefault="00117C98" w:rsidP="00AA00B9">
      <w:pPr>
        <w:spacing w:after="0"/>
        <w:rPr>
          <w:rFonts w:ascii="Times New Roman" w:hAnsi="Times New Roman"/>
          <w:sz w:val="20"/>
          <w:szCs w:val="20"/>
        </w:rPr>
      </w:pPr>
    </w:p>
    <w:p w:rsidR="00AA00B9" w:rsidRPr="00383AB8" w:rsidRDefault="00117C98" w:rsidP="00AA00B9">
      <w:pPr>
        <w:spacing w:after="0"/>
        <w:rPr>
          <w:rFonts w:ascii="Times New Roman" w:hAnsi="Times New Roman"/>
          <w:b/>
          <w:sz w:val="20"/>
          <w:szCs w:val="20"/>
        </w:rPr>
      </w:pPr>
      <w:r w:rsidRPr="00383AB8">
        <w:rPr>
          <w:rFonts w:ascii="Times New Roman" w:hAnsi="Times New Roman"/>
          <w:b/>
          <w:sz w:val="20"/>
          <w:szCs w:val="20"/>
        </w:rPr>
        <w:t>Clé 7. Adoration</w:t>
      </w:r>
      <w:r w:rsidR="00AA00B9" w:rsidRPr="00383AB8">
        <w:rPr>
          <w:rFonts w:ascii="Times New Roman" w:hAnsi="Times New Roman"/>
          <w:b/>
          <w:sz w:val="20"/>
          <w:szCs w:val="20"/>
        </w:rPr>
        <w:t xml:space="preserve"> </w:t>
      </w:r>
    </w:p>
    <w:p w:rsidR="005610E5" w:rsidRPr="00383AB8" w:rsidRDefault="005610E5" w:rsidP="00AA00B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C6CB9" w:rsidRPr="00383AB8" w:rsidRDefault="001C6CB9" w:rsidP="00AA00B9">
      <w:pPr>
        <w:spacing w:after="0"/>
        <w:rPr>
          <w:rFonts w:ascii="Times New Roman" w:hAnsi="Times New Roman"/>
          <w:sz w:val="20"/>
          <w:szCs w:val="20"/>
        </w:rPr>
      </w:pPr>
      <w:r w:rsidRPr="00383AB8">
        <w:rPr>
          <w:rFonts w:ascii="Times New Roman" w:hAnsi="Times New Roman"/>
          <w:sz w:val="20"/>
          <w:szCs w:val="20"/>
        </w:rPr>
        <w:t>L’adoration est l’une des attitudes fondamentales de la prière, reconnaissant la grandeur de Dieu au cœur de la vie (comme dans le cantique « Seigneur, mon âme t’adore P</w:t>
      </w:r>
      <w:r w:rsidR="00251593" w:rsidRPr="00383AB8">
        <w:rPr>
          <w:rFonts w:ascii="Times New Roman" w:hAnsi="Times New Roman"/>
          <w:sz w:val="20"/>
          <w:szCs w:val="20"/>
        </w:rPr>
        <w:t xml:space="preserve">ar les clartés de l’aurore… »). </w:t>
      </w:r>
      <w:r w:rsidRPr="00383AB8">
        <w:rPr>
          <w:rFonts w:ascii="Times New Roman" w:hAnsi="Times New Roman"/>
          <w:sz w:val="20"/>
          <w:szCs w:val="20"/>
        </w:rPr>
        <w:t xml:space="preserve">Le terme est souvent employé actuellement dans une acception plus restreinte pour désigner </w:t>
      </w:r>
      <w:r w:rsidR="0037124C" w:rsidRPr="00383AB8">
        <w:rPr>
          <w:rFonts w:ascii="Times New Roman" w:hAnsi="Times New Roman"/>
          <w:sz w:val="20"/>
          <w:szCs w:val="20"/>
        </w:rPr>
        <w:t>un temps d’« </w:t>
      </w:r>
      <w:r w:rsidRPr="00383AB8">
        <w:rPr>
          <w:rFonts w:ascii="Times New Roman" w:hAnsi="Times New Roman"/>
          <w:sz w:val="20"/>
          <w:szCs w:val="20"/>
        </w:rPr>
        <w:t>adoration eucharistique ».</w:t>
      </w:r>
    </w:p>
    <w:p w:rsidR="00251593" w:rsidRPr="00383AB8" w:rsidRDefault="001C6CB9" w:rsidP="00B94A74">
      <w:pPr>
        <w:spacing w:after="0"/>
        <w:rPr>
          <w:rFonts w:ascii="Times New Roman" w:hAnsi="Times New Roman"/>
          <w:sz w:val="20"/>
          <w:szCs w:val="20"/>
        </w:rPr>
      </w:pPr>
      <w:r w:rsidRPr="00383AB8">
        <w:rPr>
          <w:rFonts w:ascii="Times New Roman" w:hAnsi="Times New Roman"/>
          <w:sz w:val="20"/>
          <w:szCs w:val="20"/>
        </w:rPr>
        <w:t>Reconnaitre la présence du Christ dans l’hostie, le pain consacré, a été à l’origine de l’élévation après l</w:t>
      </w:r>
      <w:r w:rsidR="00CF6B5C" w:rsidRPr="00383AB8">
        <w:rPr>
          <w:rFonts w:ascii="Times New Roman" w:hAnsi="Times New Roman"/>
          <w:sz w:val="20"/>
          <w:szCs w:val="20"/>
        </w:rPr>
        <w:t>es paroles de la consécration</w:t>
      </w:r>
      <w:r w:rsidRPr="00383AB8">
        <w:rPr>
          <w:rFonts w:ascii="Times New Roman" w:hAnsi="Times New Roman"/>
          <w:sz w:val="20"/>
          <w:szCs w:val="20"/>
        </w:rPr>
        <w:t>, pour que les fidèles puisse</w:t>
      </w:r>
      <w:r w:rsidR="00CB768C" w:rsidRPr="00383AB8">
        <w:rPr>
          <w:rFonts w:ascii="Times New Roman" w:hAnsi="Times New Roman"/>
          <w:sz w:val="20"/>
          <w:szCs w:val="20"/>
        </w:rPr>
        <w:t>nt « voir ». Dans la foi, il y a là une sorte de communion par le regard.</w:t>
      </w:r>
      <w:r w:rsidR="008E35ED" w:rsidRPr="00383AB8">
        <w:rPr>
          <w:rFonts w:ascii="Times New Roman" w:hAnsi="Times New Roman"/>
          <w:sz w:val="20"/>
          <w:szCs w:val="20"/>
        </w:rPr>
        <w:t xml:space="preserve"> </w:t>
      </w:r>
      <w:r w:rsidR="00CB768C" w:rsidRPr="00383AB8">
        <w:rPr>
          <w:rFonts w:ascii="Times New Roman" w:hAnsi="Times New Roman"/>
          <w:sz w:val="20"/>
          <w:szCs w:val="20"/>
        </w:rPr>
        <w:t>Celle-ci a été prom</w:t>
      </w:r>
      <w:r w:rsidRPr="00383AB8">
        <w:rPr>
          <w:rFonts w:ascii="Times New Roman" w:hAnsi="Times New Roman"/>
          <w:sz w:val="20"/>
          <w:szCs w:val="20"/>
        </w:rPr>
        <w:t xml:space="preserve">ue </w:t>
      </w:r>
      <w:r w:rsidR="00CB768C" w:rsidRPr="00383AB8">
        <w:rPr>
          <w:rFonts w:ascii="Times New Roman" w:hAnsi="Times New Roman"/>
          <w:sz w:val="20"/>
          <w:szCs w:val="20"/>
        </w:rPr>
        <w:t>de deux manières : par le rite du « salut », avec bénédiction du Saint-Sacrement, et</w:t>
      </w:r>
      <w:r w:rsidR="00CF6B5C" w:rsidRPr="00383AB8">
        <w:rPr>
          <w:rFonts w:ascii="Times New Roman" w:hAnsi="Times New Roman"/>
          <w:sz w:val="20"/>
          <w:szCs w:val="20"/>
        </w:rPr>
        <w:t xml:space="preserve"> </w:t>
      </w:r>
      <w:r w:rsidR="00CB768C" w:rsidRPr="00383AB8">
        <w:rPr>
          <w:rFonts w:ascii="Times New Roman" w:hAnsi="Times New Roman"/>
          <w:sz w:val="20"/>
          <w:szCs w:val="20"/>
        </w:rPr>
        <w:t xml:space="preserve">par </w:t>
      </w:r>
      <w:r w:rsidR="00CF6B5C" w:rsidRPr="00383AB8">
        <w:rPr>
          <w:rFonts w:ascii="Times New Roman" w:hAnsi="Times New Roman"/>
          <w:sz w:val="20"/>
          <w:szCs w:val="20"/>
        </w:rPr>
        <w:t>l’organisation de</w:t>
      </w:r>
      <w:r w:rsidR="00251593" w:rsidRPr="00383AB8">
        <w:rPr>
          <w:rFonts w:ascii="Times New Roman" w:hAnsi="Times New Roman"/>
          <w:sz w:val="20"/>
          <w:szCs w:val="20"/>
        </w:rPr>
        <w:t xml:space="preserve"> processions.</w:t>
      </w:r>
    </w:p>
    <w:p w:rsidR="003D76F9" w:rsidRPr="00383AB8" w:rsidRDefault="003D76F9" w:rsidP="00B94A74">
      <w:pPr>
        <w:spacing w:after="0"/>
        <w:rPr>
          <w:rFonts w:ascii="Times New Roman" w:hAnsi="Times New Roman"/>
          <w:sz w:val="20"/>
          <w:szCs w:val="20"/>
        </w:rPr>
      </w:pPr>
    </w:p>
    <w:p w:rsidR="008E35ED" w:rsidRPr="00383AB8" w:rsidRDefault="00251593" w:rsidP="00B94A74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383AB8">
        <w:rPr>
          <w:rFonts w:ascii="Times New Roman" w:hAnsi="Times New Roman"/>
          <w:i/>
          <w:sz w:val="20"/>
          <w:szCs w:val="20"/>
        </w:rPr>
        <w:t>Christian, le 15.05.2016</w:t>
      </w:r>
    </w:p>
    <w:sectPr w:rsidR="008E35ED" w:rsidRPr="00383AB8" w:rsidSect="00B94A7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B9"/>
    <w:rsid w:val="00005A87"/>
    <w:rsid w:val="00053C03"/>
    <w:rsid w:val="00057EB2"/>
    <w:rsid w:val="000A2B52"/>
    <w:rsid w:val="00117C98"/>
    <w:rsid w:val="001529D1"/>
    <w:rsid w:val="00190071"/>
    <w:rsid w:val="001C3EDE"/>
    <w:rsid w:val="001C6CB9"/>
    <w:rsid w:val="00207C7D"/>
    <w:rsid w:val="002422C9"/>
    <w:rsid w:val="00251593"/>
    <w:rsid w:val="002C1354"/>
    <w:rsid w:val="002D62DB"/>
    <w:rsid w:val="002E115C"/>
    <w:rsid w:val="003317C0"/>
    <w:rsid w:val="0037124C"/>
    <w:rsid w:val="00376537"/>
    <w:rsid w:val="00383AB8"/>
    <w:rsid w:val="003877B4"/>
    <w:rsid w:val="003D76F9"/>
    <w:rsid w:val="00401F17"/>
    <w:rsid w:val="00494751"/>
    <w:rsid w:val="00501D24"/>
    <w:rsid w:val="00553A25"/>
    <w:rsid w:val="005610E5"/>
    <w:rsid w:val="005A26A2"/>
    <w:rsid w:val="005B681D"/>
    <w:rsid w:val="00601B24"/>
    <w:rsid w:val="006D1D80"/>
    <w:rsid w:val="00771553"/>
    <w:rsid w:val="007B2376"/>
    <w:rsid w:val="007F47D2"/>
    <w:rsid w:val="00840587"/>
    <w:rsid w:val="008D53F7"/>
    <w:rsid w:val="008E35ED"/>
    <w:rsid w:val="009476C1"/>
    <w:rsid w:val="009B1E7F"/>
    <w:rsid w:val="00A42951"/>
    <w:rsid w:val="00A50B5D"/>
    <w:rsid w:val="00A8763D"/>
    <w:rsid w:val="00AA00B9"/>
    <w:rsid w:val="00AC170F"/>
    <w:rsid w:val="00B03BE3"/>
    <w:rsid w:val="00B81AA3"/>
    <w:rsid w:val="00B94A74"/>
    <w:rsid w:val="00BA0494"/>
    <w:rsid w:val="00BB68D2"/>
    <w:rsid w:val="00BD561F"/>
    <w:rsid w:val="00C1633D"/>
    <w:rsid w:val="00C476D8"/>
    <w:rsid w:val="00C948C1"/>
    <w:rsid w:val="00CB768C"/>
    <w:rsid w:val="00CC4501"/>
    <w:rsid w:val="00CF6B5C"/>
    <w:rsid w:val="00DD23EF"/>
    <w:rsid w:val="00ED5BF8"/>
    <w:rsid w:val="00EE7EC3"/>
    <w:rsid w:val="00EF4C95"/>
    <w:rsid w:val="00F17C2E"/>
    <w:rsid w:val="00F32714"/>
    <w:rsid w:val="00FA3FBA"/>
    <w:rsid w:val="00FB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1317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2017-01-07T07:16:00Z</dcterms:created>
  <dcterms:modified xsi:type="dcterms:W3CDTF">2018-05-18T10:15:00Z</dcterms:modified>
</cp:coreProperties>
</file>