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626D4" w:rsidP="001626D4">
      <w:pPr>
        <w:spacing w:after="0"/>
        <w:jc w:val="both"/>
        <w:rPr>
          <w:rFonts w:ascii="Times New Roman" w:hAnsi="Times New Roman" w:cs="Times New Roman"/>
        </w:rPr>
      </w:pPr>
      <w:r w:rsidRPr="001626D4">
        <w:rPr>
          <w:rFonts w:ascii="Times New Roman" w:hAnsi="Times New Roman" w:cs="Times New Roman"/>
        </w:rPr>
        <w:t>Mc 9,30-37</w:t>
      </w:r>
    </w:p>
    <w:p w:rsidR="001626D4" w:rsidRDefault="001626D4" w:rsidP="001626D4">
      <w:pPr>
        <w:spacing w:after="0"/>
        <w:jc w:val="both"/>
        <w:rPr>
          <w:rFonts w:ascii="Times New Roman" w:hAnsi="Times New Roman" w:cs="Times New Roman"/>
        </w:rPr>
      </w:pPr>
    </w:p>
    <w:p w:rsidR="001626D4" w:rsidRDefault="001626D4" w:rsidP="001626D4">
      <w:pPr>
        <w:spacing w:after="0"/>
        <w:jc w:val="both"/>
        <w:rPr>
          <w:rFonts w:ascii="Times New Roman" w:hAnsi="Times New Roman" w:cs="Times New Roman"/>
        </w:rPr>
      </w:pPr>
      <w:r w:rsidRPr="00191D57">
        <w:rPr>
          <w:rFonts w:ascii="Times New Roman" w:hAnsi="Times New Roman" w:cs="Times New Roman"/>
          <w:b/>
        </w:rPr>
        <w:t>Une deuxième annonce de la passion</w:t>
      </w:r>
      <w:r>
        <w:rPr>
          <w:rFonts w:ascii="Times New Roman" w:hAnsi="Times New Roman" w:cs="Times New Roman"/>
        </w:rPr>
        <w:t xml:space="preserve"> : comme en Mc 8,27-32, Jésus et ses disciples sont </w:t>
      </w:r>
      <w:r w:rsidR="00191D57">
        <w:rPr>
          <w:rFonts w:ascii="Times New Roman" w:hAnsi="Times New Roman" w:cs="Times New Roman"/>
        </w:rPr>
        <w:t>« sortis »</w:t>
      </w:r>
      <w:r w:rsidR="00741F39">
        <w:rPr>
          <w:rFonts w:ascii="Times New Roman" w:hAnsi="Times New Roman" w:cs="Times New Roman"/>
        </w:rPr>
        <w:t>, cette fois</w:t>
      </w:r>
      <w:r w:rsidR="00191D57">
        <w:rPr>
          <w:rFonts w:ascii="Times New Roman" w:hAnsi="Times New Roman" w:cs="Times New Roman"/>
        </w:rPr>
        <w:t xml:space="preserve"> en passant par la Galilée (30)</w:t>
      </w:r>
      <w:r w:rsidR="00741F39">
        <w:rPr>
          <w:rFonts w:ascii="Times New Roman" w:hAnsi="Times New Roman" w:cs="Times New Roman"/>
        </w:rPr>
        <w:t>, et la</w:t>
      </w:r>
      <w:bookmarkStart w:id="0" w:name="_GoBack"/>
      <w:bookmarkEnd w:id="0"/>
      <w:r w:rsidR="00741F39">
        <w:rPr>
          <w:rFonts w:ascii="Times New Roman" w:hAnsi="Times New Roman" w:cs="Times New Roman"/>
        </w:rPr>
        <w:t xml:space="preserve"> fois suivante « sur la route de Jérusalem » (10,32)</w:t>
      </w:r>
      <w:r w:rsidR="004A6B14">
        <w:rPr>
          <w:rFonts w:ascii="Times New Roman" w:hAnsi="Times New Roman" w:cs="Times New Roman"/>
        </w:rPr>
        <w:t>.</w:t>
      </w:r>
    </w:p>
    <w:p w:rsidR="00DE5CD7" w:rsidRDefault="00DE5CD7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atmosphère de non-compréhension est évoquée</w:t>
      </w:r>
      <w:r w:rsidR="008579F3">
        <w:rPr>
          <w:rFonts w:ascii="Times New Roman" w:hAnsi="Times New Roman" w:cs="Times New Roman"/>
        </w:rPr>
        <w:t> : ‘que personne ne sache’ (30) et ‘les disciples ne comprenaient pas’ (32) (</w:t>
      </w:r>
      <w:proofErr w:type="spellStart"/>
      <w:r w:rsidR="008579F3" w:rsidRPr="008579F3">
        <w:rPr>
          <w:rFonts w:ascii="Times New Roman" w:hAnsi="Times New Roman" w:cs="Times New Roman"/>
          <w:i/>
        </w:rPr>
        <w:t>gignôscô</w:t>
      </w:r>
      <w:proofErr w:type="spellEnd"/>
      <w:r w:rsidR="008579F3">
        <w:rPr>
          <w:rFonts w:ascii="Times New Roman" w:hAnsi="Times New Roman" w:cs="Times New Roman"/>
        </w:rPr>
        <w:t xml:space="preserve"> et </w:t>
      </w:r>
      <w:r w:rsidR="008579F3" w:rsidRPr="008579F3">
        <w:rPr>
          <w:rFonts w:ascii="Times New Roman" w:hAnsi="Times New Roman" w:cs="Times New Roman"/>
          <w:i/>
        </w:rPr>
        <w:t>a-</w:t>
      </w:r>
      <w:proofErr w:type="spellStart"/>
      <w:r w:rsidR="008579F3" w:rsidRPr="008579F3">
        <w:rPr>
          <w:rFonts w:ascii="Times New Roman" w:hAnsi="Times New Roman" w:cs="Times New Roman"/>
          <w:i/>
        </w:rPr>
        <w:t>gnoéô</w:t>
      </w:r>
      <w:proofErr w:type="spellEnd"/>
      <w:r w:rsidR="008579F3">
        <w:rPr>
          <w:rFonts w:ascii="Times New Roman" w:hAnsi="Times New Roman" w:cs="Times New Roman"/>
        </w:rPr>
        <w:t>).</w:t>
      </w:r>
    </w:p>
    <w:p w:rsidR="004A6B14" w:rsidRDefault="004A6B14" w:rsidP="001626D4">
      <w:pPr>
        <w:spacing w:after="0"/>
        <w:jc w:val="both"/>
        <w:rPr>
          <w:rFonts w:ascii="Times New Roman" w:hAnsi="Times New Roman" w:cs="Times New Roman"/>
        </w:rPr>
      </w:pPr>
    </w:p>
    <w:p w:rsidR="00AE2EAD" w:rsidRDefault="008579F3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Jésus ‘enseignait’ : c’est une caractéristique dans les quatre évangiles ; en Mc, il est appelé 12 fois ‘maitre’ en tant qu’enseignant (et 4 fois rabbi), le verbe revient 15 fois et l’’enseignement’ 5. </w:t>
      </w:r>
    </w:p>
    <w:p w:rsidR="004A6B14" w:rsidRDefault="00AE2EAD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cette annonce-ci</w:t>
      </w:r>
      <w:r w:rsidR="004A6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(comme dans la suivante, en 10,33) </w:t>
      </w:r>
      <w:r w:rsidR="004A6B14">
        <w:rPr>
          <w:rFonts w:ascii="Times New Roman" w:hAnsi="Times New Roman" w:cs="Times New Roman"/>
        </w:rPr>
        <w:t>intervient le verbe « livrer »</w:t>
      </w:r>
      <w:r w:rsidR="00191D5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un renforcement du verbe ‘donner’, que Mc emploie 14 fois en ce sens : </w:t>
      </w:r>
      <w:r w:rsidR="00191D57" w:rsidRPr="00191D57">
        <w:rPr>
          <w:rFonts w:ascii="Times New Roman" w:hAnsi="Times New Roman" w:cs="Times New Roman"/>
          <w:i/>
        </w:rPr>
        <w:t>para-</w:t>
      </w:r>
      <w:proofErr w:type="spellStart"/>
      <w:r w:rsidR="00191D57" w:rsidRPr="00191D57">
        <w:rPr>
          <w:rFonts w:ascii="Times New Roman" w:hAnsi="Times New Roman" w:cs="Times New Roman"/>
          <w:i/>
        </w:rPr>
        <w:t>didômi</w:t>
      </w:r>
      <w:proofErr w:type="spellEnd"/>
      <w:r w:rsidR="00191D57">
        <w:rPr>
          <w:rFonts w:ascii="Times New Roman" w:hAnsi="Times New Roman" w:cs="Times New Roman"/>
        </w:rPr>
        <w:t xml:space="preserve">, </w:t>
      </w:r>
      <w:r w:rsidR="00036E8F">
        <w:rPr>
          <w:rFonts w:ascii="Times New Roman" w:hAnsi="Times New Roman" w:cs="Times New Roman"/>
        </w:rPr>
        <w:t>31)</w:t>
      </w:r>
      <w:r>
        <w:rPr>
          <w:rFonts w:ascii="Times New Roman" w:hAnsi="Times New Roman" w:cs="Times New Roman"/>
        </w:rPr>
        <w:t>. Remarquons que ce n’est pas dit</w:t>
      </w:r>
      <w:r w:rsidR="004A6B14">
        <w:rPr>
          <w:rFonts w:ascii="Times New Roman" w:hAnsi="Times New Roman" w:cs="Times New Roman"/>
        </w:rPr>
        <w:t xml:space="preserve"> au temps futur, mais au présent passif : « le </w:t>
      </w:r>
      <w:r w:rsidR="008D7594">
        <w:rPr>
          <w:rFonts w:ascii="Times New Roman" w:hAnsi="Times New Roman" w:cs="Times New Roman"/>
        </w:rPr>
        <w:t>fils de l’homme est livré… ». C</w:t>
      </w:r>
      <w:r w:rsidR="004A6B14">
        <w:rPr>
          <w:rFonts w:ascii="Times New Roman" w:hAnsi="Times New Roman" w:cs="Times New Roman"/>
        </w:rPr>
        <w:t xml:space="preserve">ela pourrait signifier que dès </w:t>
      </w:r>
      <w:r w:rsidR="00036E8F">
        <w:rPr>
          <w:rFonts w:ascii="Times New Roman" w:hAnsi="Times New Roman" w:cs="Times New Roman"/>
        </w:rPr>
        <w:t xml:space="preserve">maintenant, dès </w:t>
      </w:r>
      <w:r w:rsidR="004A6B14">
        <w:rPr>
          <w:rFonts w:ascii="Times New Roman" w:hAnsi="Times New Roman" w:cs="Times New Roman"/>
        </w:rPr>
        <w:t>ce moment, Jésus est à la merci de</w:t>
      </w:r>
      <w:r w:rsidR="008D7594">
        <w:rPr>
          <w:rFonts w:ascii="Times New Roman" w:hAnsi="Times New Roman" w:cs="Times New Roman"/>
        </w:rPr>
        <w:t>s</w:t>
      </w:r>
      <w:r w:rsidR="004A6B14">
        <w:rPr>
          <w:rFonts w:ascii="Times New Roman" w:hAnsi="Times New Roman" w:cs="Times New Roman"/>
        </w:rPr>
        <w:t xml:space="preserve"> hommes : ceux-ci peuvent en faire ce qu’ils veulent, l’accueillir ou le rejeter</w:t>
      </w:r>
      <w:r w:rsidR="00593AF0">
        <w:rPr>
          <w:rFonts w:ascii="Times New Roman" w:hAnsi="Times New Roman" w:cs="Times New Roman"/>
        </w:rPr>
        <w:t>.</w:t>
      </w:r>
    </w:p>
    <w:p w:rsidR="00593AF0" w:rsidRDefault="00593AF0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verbes suivants en donnent une </w:t>
      </w:r>
      <w:r w:rsidR="00191D57">
        <w:rPr>
          <w:rFonts w:ascii="Times New Roman" w:hAnsi="Times New Roman" w:cs="Times New Roman"/>
        </w:rPr>
        <w:t xml:space="preserve">double </w:t>
      </w:r>
      <w:r>
        <w:rPr>
          <w:rFonts w:ascii="Times New Roman" w:hAnsi="Times New Roman" w:cs="Times New Roman"/>
        </w:rPr>
        <w:t>conséquence</w:t>
      </w:r>
      <w:r w:rsidR="00931A08">
        <w:rPr>
          <w:rFonts w:ascii="Times New Roman" w:hAnsi="Times New Roman" w:cs="Times New Roman"/>
        </w:rPr>
        <w:t>, annoncée</w:t>
      </w:r>
      <w:r>
        <w:rPr>
          <w:rFonts w:ascii="Times New Roman" w:hAnsi="Times New Roman" w:cs="Times New Roman"/>
        </w:rPr>
        <w:t xml:space="preserve"> </w:t>
      </w:r>
      <w:r w:rsidR="008A51A8">
        <w:rPr>
          <w:rFonts w:ascii="Times New Roman" w:hAnsi="Times New Roman" w:cs="Times New Roman"/>
        </w:rPr>
        <w:t xml:space="preserve">elle </w:t>
      </w:r>
      <w:r>
        <w:rPr>
          <w:rFonts w:ascii="Times New Roman" w:hAnsi="Times New Roman" w:cs="Times New Roman"/>
        </w:rPr>
        <w:t xml:space="preserve">au futur : ils </w:t>
      </w:r>
      <w:r w:rsidR="00191D57">
        <w:rPr>
          <w:rFonts w:ascii="Times New Roman" w:hAnsi="Times New Roman" w:cs="Times New Roman"/>
        </w:rPr>
        <w:t>le tueront et</w:t>
      </w:r>
      <w:r w:rsidR="00AE2EAD">
        <w:rPr>
          <w:rFonts w:ascii="Times New Roman" w:hAnsi="Times New Roman" w:cs="Times New Roman"/>
        </w:rPr>
        <w:t>, une fois tué,</w:t>
      </w:r>
      <w:r w:rsidR="00191D57">
        <w:rPr>
          <w:rFonts w:ascii="Times New Roman" w:hAnsi="Times New Roman" w:cs="Times New Roman"/>
        </w:rPr>
        <w:t xml:space="preserve"> il se relèvera (</w:t>
      </w:r>
      <w:r>
        <w:rPr>
          <w:rFonts w:ascii="Times New Roman" w:hAnsi="Times New Roman" w:cs="Times New Roman"/>
        </w:rPr>
        <w:t>31</w:t>
      </w:r>
      <w:r w:rsidR="00552D17">
        <w:rPr>
          <w:rFonts w:ascii="Times New Roman" w:hAnsi="Times New Roman" w:cs="Times New Roman"/>
        </w:rPr>
        <w:t xml:space="preserve">, </w:t>
      </w:r>
      <w:r w:rsidR="00552D17" w:rsidRPr="00552D17">
        <w:rPr>
          <w:rFonts w:ascii="Times New Roman" w:hAnsi="Times New Roman" w:cs="Times New Roman"/>
          <w:i/>
        </w:rPr>
        <w:t>an-</w:t>
      </w:r>
      <w:proofErr w:type="spellStart"/>
      <w:r w:rsidR="00552D17" w:rsidRPr="00552D17">
        <w:rPr>
          <w:rFonts w:ascii="Times New Roman" w:hAnsi="Times New Roman" w:cs="Times New Roman"/>
          <w:i/>
        </w:rPr>
        <w:t>istèmi</w:t>
      </w:r>
      <w:proofErr w:type="spellEnd"/>
      <w:r w:rsidR="00552D17" w:rsidRPr="00552D17">
        <w:rPr>
          <w:rFonts w:ascii="Times New Roman" w:hAnsi="Times New Roman" w:cs="Times New Roman"/>
          <w:i/>
        </w:rPr>
        <w:t>,</w:t>
      </w:r>
      <w:r w:rsidR="00552D17">
        <w:rPr>
          <w:rFonts w:ascii="Times New Roman" w:hAnsi="Times New Roman" w:cs="Times New Roman"/>
        </w:rPr>
        <w:t xml:space="preserve"> un des deux verbes de résurrection, employé 11 fois par Mc, dont 7 à propos de Jésus</w:t>
      </w:r>
      <w:r>
        <w:rPr>
          <w:rFonts w:ascii="Times New Roman" w:hAnsi="Times New Roman" w:cs="Times New Roman"/>
        </w:rPr>
        <w:t>).</w:t>
      </w:r>
    </w:p>
    <w:p w:rsidR="00036E8F" w:rsidRDefault="00036E8F" w:rsidP="001626D4">
      <w:pPr>
        <w:spacing w:after="0"/>
        <w:jc w:val="both"/>
        <w:rPr>
          <w:rFonts w:ascii="Times New Roman" w:hAnsi="Times New Roman" w:cs="Times New Roman"/>
        </w:rPr>
      </w:pPr>
    </w:p>
    <w:p w:rsidR="00036E8F" w:rsidRDefault="00552D17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fois, contrairement à l’épisode précédent (28), l</w:t>
      </w:r>
      <w:r w:rsidR="00036E8F">
        <w:rPr>
          <w:rFonts w:ascii="Times New Roman" w:hAnsi="Times New Roman" w:cs="Times New Roman"/>
        </w:rPr>
        <w:t>es dis</w:t>
      </w:r>
      <w:r w:rsidR="00191D57">
        <w:rPr>
          <w:rFonts w:ascii="Times New Roman" w:hAnsi="Times New Roman" w:cs="Times New Roman"/>
        </w:rPr>
        <w:t>ciples ont peur d’interroger (</w:t>
      </w:r>
      <w:r w:rsidR="00036E8F">
        <w:rPr>
          <w:rFonts w:ascii="Times New Roman" w:hAnsi="Times New Roman" w:cs="Times New Roman"/>
        </w:rPr>
        <w:t xml:space="preserve">32), à propos de la parole qu’ils ne comprenaient pas. C’est bien une parole forte </w:t>
      </w:r>
      <w:r w:rsidR="00036E8F" w:rsidRPr="00F26138">
        <w:rPr>
          <w:rFonts w:ascii="Times New Roman" w:hAnsi="Times New Roman" w:cs="Times New Roman"/>
          <w:i/>
        </w:rPr>
        <w:t>(</w:t>
      </w:r>
      <w:proofErr w:type="spellStart"/>
      <w:r w:rsidR="00036E8F" w:rsidRPr="00F26138">
        <w:rPr>
          <w:rFonts w:ascii="Times New Roman" w:hAnsi="Times New Roman" w:cs="Times New Roman"/>
          <w:i/>
        </w:rPr>
        <w:t>rhèma</w:t>
      </w:r>
      <w:proofErr w:type="spellEnd"/>
      <w:r w:rsidR="00191D57">
        <w:rPr>
          <w:rFonts w:ascii="Times New Roman" w:hAnsi="Times New Roman" w:cs="Times New Roman"/>
        </w:rPr>
        <w:t xml:space="preserve">) : Mc ne l’utilise qu’une seule autre fois : en 14,72, à propos de la parole à Pierre (‘avant que le coq chante…’) ; </w:t>
      </w:r>
      <w:proofErr w:type="spellStart"/>
      <w:r w:rsidR="00191D57">
        <w:rPr>
          <w:rFonts w:ascii="Times New Roman" w:hAnsi="Times New Roman" w:cs="Times New Roman"/>
        </w:rPr>
        <w:t>Lc</w:t>
      </w:r>
      <w:proofErr w:type="spellEnd"/>
      <w:r w:rsidR="00191D57">
        <w:rPr>
          <w:rFonts w:ascii="Times New Roman" w:hAnsi="Times New Roman" w:cs="Times New Roman"/>
        </w:rPr>
        <w:t xml:space="preserve"> et </w:t>
      </w:r>
      <w:proofErr w:type="spellStart"/>
      <w:r w:rsidR="00191D57">
        <w:rPr>
          <w:rFonts w:ascii="Times New Roman" w:hAnsi="Times New Roman" w:cs="Times New Roman"/>
        </w:rPr>
        <w:t>Jn</w:t>
      </w:r>
      <w:proofErr w:type="spellEnd"/>
      <w:r w:rsidR="00191D57">
        <w:rPr>
          <w:rFonts w:ascii="Times New Roman" w:hAnsi="Times New Roman" w:cs="Times New Roman"/>
        </w:rPr>
        <w:t xml:space="preserve"> emploient bien plus ce terme</w:t>
      </w:r>
      <w:r w:rsidR="00665142">
        <w:rPr>
          <w:rFonts w:ascii="Times New Roman" w:hAnsi="Times New Roman" w:cs="Times New Roman"/>
        </w:rPr>
        <w:t xml:space="preserve"> désignant une parole-évènement, par exemple</w:t>
      </w:r>
      <w:r w:rsidR="00036E8F">
        <w:rPr>
          <w:rFonts w:ascii="Times New Roman" w:hAnsi="Times New Roman" w:cs="Times New Roman"/>
        </w:rPr>
        <w:t xml:space="preserve"> pour </w:t>
      </w:r>
      <w:r w:rsidR="00665142">
        <w:rPr>
          <w:rFonts w:ascii="Times New Roman" w:hAnsi="Times New Roman" w:cs="Times New Roman"/>
        </w:rPr>
        <w:t>la parole de l’ange à Marie lors de l’Annonciation, ou</w:t>
      </w:r>
      <w:r w:rsidR="00036E8F">
        <w:rPr>
          <w:rFonts w:ascii="Times New Roman" w:hAnsi="Times New Roman" w:cs="Times New Roman"/>
        </w:rPr>
        <w:t xml:space="preserve"> pour Simon (« sur ta Parole, je vais jeter les filets ») : une parole créatrice de vie, mais qui ne se comprend pas d’emblée.</w:t>
      </w:r>
    </w:p>
    <w:p w:rsidR="00F26138" w:rsidRDefault="00F26138" w:rsidP="001626D4">
      <w:pPr>
        <w:spacing w:after="0"/>
        <w:jc w:val="both"/>
        <w:rPr>
          <w:rFonts w:ascii="Times New Roman" w:hAnsi="Times New Roman" w:cs="Times New Roman"/>
        </w:rPr>
      </w:pPr>
    </w:p>
    <w:p w:rsidR="00036E8F" w:rsidRDefault="00F26138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Arrivés « à la maison »</w:t>
      </w:r>
      <w:r w:rsidR="008D7594">
        <w:rPr>
          <w:rFonts w:ascii="Times New Roman" w:hAnsi="Times New Roman" w:cs="Times New Roman"/>
        </w:rPr>
        <w:t xml:space="preserve"> (on pourrait dire en Eglise ?)</w:t>
      </w:r>
      <w:r>
        <w:rPr>
          <w:rFonts w:ascii="Times New Roman" w:hAnsi="Times New Roman" w:cs="Times New Roman"/>
        </w:rPr>
        <w:t>, c’</w:t>
      </w:r>
      <w:r w:rsidR="008A51A8">
        <w:rPr>
          <w:rFonts w:ascii="Times New Roman" w:hAnsi="Times New Roman" w:cs="Times New Roman"/>
        </w:rPr>
        <w:t>est Jésus qui les interroge (</w:t>
      </w:r>
      <w:r w:rsidR="00036E8F">
        <w:rPr>
          <w:rFonts w:ascii="Times New Roman" w:hAnsi="Times New Roman" w:cs="Times New Roman"/>
        </w:rPr>
        <w:t>33</w:t>
      </w:r>
      <w:r w:rsidR="00665142">
        <w:rPr>
          <w:rFonts w:ascii="Times New Roman" w:hAnsi="Times New Roman" w:cs="Times New Roman"/>
        </w:rPr>
        <w:t xml:space="preserve">, </w:t>
      </w:r>
      <w:proofErr w:type="spellStart"/>
      <w:r w:rsidR="00665142" w:rsidRPr="00A15A11">
        <w:rPr>
          <w:rFonts w:ascii="Times New Roman" w:hAnsi="Times New Roman" w:cs="Times New Roman"/>
          <w:i/>
        </w:rPr>
        <w:t>ep-érôtaô</w:t>
      </w:r>
      <w:proofErr w:type="spellEnd"/>
      <w:r w:rsidR="00665142">
        <w:rPr>
          <w:rFonts w:ascii="Times New Roman" w:hAnsi="Times New Roman" w:cs="Times New Roman"/>
        </w:rPr>
        <w:t>, le même verbe qu’au</w:t>
      </w:r>
      <w:r w:rsidR="00F97A66">
        <w:rPr>
          <w:rFonts w:ascii="Times New Roman" w:hAnsi="Times New Roman" w:cs="Times New Roman"/>
        </w:rPr>
        <w:t>x</w:t>
      </w:r>
      <w:r w:rsidR="00665142">
        <w:rPr>
          <w:rFonts w:ascii="Times New Roman" w:hAnsi="Times New Roman" w:cs="Times New Roman"/>
        </w:rPr>
        <w:t xml:space="preserve"> v.</w:t>
      </w:r>
      <w:r w:rsidR="00F97A66">
        <w:rPr>
          <w:rFonts w:ascii="Times New Roman" w:hAnsi="Times New Roman" w:cs="Times New Roman"/>
        </w:rPr>
        <w:t xml:space="preserve">28 et </w:t>
      </w:r>
      <w:r w:rsidR="00665142">
        <w:rPr>
          <w:rFonts w:ascii="Times New Roman" w:hAnsi="Times New Roman" w:cs="Times New Roman"/>
        </w:rPr>
        <w:t>32</w:t>
      </w:r>
      <w:r w:rsidR="00036E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 : </w:t>
      </w:r>
      <w:r w:rsidR="00665142">
        <w:rPr>
          <w:rFonts w:ascii="Times New Roman" w:hAnsi="Times New Roman" w:cs="Times New Roman"/>
        </w:rPr>
        <w:t>quelle réflexion, quel</w:t>
      </w:r>
      <w:r>
        <w:rPr>
          <w:rFonts w:ascii="Times New Roman" w:hAnsi="Times New Roman" w:cs="Times New Roman"/>
        </w:rPr>
        <w:t xml:space="preserve"> raiso</w:t>
      </w:r>
      <w:r w:rsidR="00665142">
        <w:rPr>
          <w:rFonts w:ascii="Times New Roman" w:hAnsi="Times New Roman" w:cs="Times New Roman"/>
        </w:rPr>
        <w:t>nnement avaient-ils partag</w:t>
      </w:r>
      <w:r w:rsidR="008A51A8">
        <w:rPr>
          <w:rFonts w:ascii="Times New Roman" w:hAnsi="Times New Roman" w:cs="Times New Roman"/>
        </w:rPr>
        <w:t>és </w:t>
      </w:r>
      <w:r>
        <w:rPr>
          <w:rFonts w:ascii="Times New Roman" w:hAnsi="Times New Roman" w:cs="Times New Roman"/>
        </w:rPr>
        <w:t>(</w:t>
      </w:r>
      <w:r w:rsidRPr="00F26138">
        <w:rPr>
          <w:rFonts w:ascii="Times New Roman" w:hAnsi="Times New Roman" w:cs="Times New Roman"/>
          <w:i/>
        </w:rPr>
        <w:t>dia-</w:t>
      </w:r>
      <w:proofErr w:type="spellStart"/>
      <w:r w:rsidRPr="00F362AA">
        <w:rPr>
          <w:rFonts w:ascii="Times New Roman" w:hAnsi="Times New Roman" w:cs="Times New Roman"/>
          <w:i/>
          <w:u w:val="single"/>
        </w:rPr>
        <w:t>logizo</w:t>
      </w:r>
      <w:r w:rsidRPr="00F26138">
        <w:rPr>
          <w:rFonts w:ascii="Times New Roman" w:hAnsi="Times New Roman" w:cs="Times New Roman"/>
          <w:i/>
        </w:rPr>
        <w:t>mai</w:t>
      </w:r>
      <w:proofErr w:type="spellEnd"/>
      <w:r>
        <w:rPr>
          <w:rFonts w:ascii="Times New Roman" w:hAnsi="Times New Roman" w:cs="Times New Roman"/>
        </w:rPr>
        <w:t>)</w:t>
      </w:r>
      <w:r w:rsidR="008A51A8">
        <w:rPr>
          <w:rFonts w:ascii="Times New Roman" w:hAnsi="Times New Roman" w:cs="Times New Roman"/>
        </w:rPr>
        <w:t xml:space="preserve"> ? </w:t>
      </w:r>
      <w:r>
        <w:rPr>
          <w:rFonts w:ascii="Times New Roman" w:hAnsi="Times New Roman" w:cs="Times New Roman"/>
        </w:rPr>
        <w:t>Mais ils n’ont rie</w:t>
      </w:r>
      <w:r w:rsidR="00F362AA">
        <w:rPr>
          <w:rFonts w:ascii="Times New Roman" w:hAnsi="Times New Roman" w:cs="Times New Roman"/>
        </w:rPr>
        <w:t xml:space="preserve">n à dire, car ils </w:t>
      </w:r>
      <w:r w:rsidR="00665142">
        <w:rPr>
          <w:rFonts w:ascii="Times New Roman" w:hAnsi="Times New Roman" w:cs="Times New Roman"/>
        </w:rPr>
        <w:t>n’</w:t>
      </w:r>
      <w:r w:rsidR="00F362AA">
        <w:rPr>
          <w:rFonts w:ascii="Times New Roman" w:hAnsi="Times New Roman" w:cs="Times New Roman"/>
        </w:rPr>
        <w:t xml:space="preserve">ont </w:t>
      </w:r>
      <w:r w:rsidR="00665142">
        <w:rPr>
          <w:rFonts w:ascii="Times New Roman" w:hAnsi="Times New Roman" w:cs="Times New Roman"/>
        </w:rPr>
        <w:t xml:space="preserve">fait que </w:t>
      </w:r>
      <w:r w:rsidR="00F362AA">
        <w:rPr>
          <w:rFonts w:ascii="Times New Roman" w:hAnsi="Times New Roman" w:cs="Times New Roman"/>
        </w:rPr>
        <w:t>discut</w:t>
      </w:r>
      <w:r w:rsidR="00665142">
        <w:rPr>
          <w:rFonts w:ascii="Times New Roman" w:hAnsi="Times New Roman" w:cs="Times New Roman"/>
        </w:rPr>
        <w:t>er, échanger</w:t>
      </w:r>
      <w:r w:rsidR="00F362AA">
        <w:rPr>
          <w:rFonts w:ascii="Times New Roman" w:hAnsi="Times New Roman" w:cs="Times New Roman"/>
        </w:rPr>
        <w:t xml:space="preserve"> des paroles</w:t>
      </w:r>
      <w:r>
        <w:rPr>
          <w:rFonts w:ascii="Times New Roman" w:hAnsi="Times New Roman" w:cs="Times New Roman"/>
        </w:rPr>
        <w:t xml:space="preserve"> (</w:t>
      </w:r>
      <w:r w:rsidRPr="00F26138">
        <w:rPr>
          <w:rFonts w:ascii="Times New Roman" w:hAnsi="Times New Roman" w:cs="Times New Roman"/>
          <w:i/>
        </w:rPr>
        <w:t>dia-</w:t>
      </w:r>
      <w:proofErr w:type="spellStart"/>
      <w:r w:rsidR="00F362AA" w:rsidRPr="00F362AA">
        <w:rPr>
          <w:rFonts w:ascii="Times New Roman" w:hAnsi="Times New Roman" w:cs="Times New Roman"/>
          <w:i/>
          <w:u w:val="single"/>
        </w:rPr>
        <w:t>légo</w:t>
      </w:r>
      <w:r w:rsidR="00F362AA">
        <w:rPr>
          <w:rFonts w:ascii="Times New Roman" w:hAnsi="Times New Roman" w:cs="Times New Roman"/>
          <w:i/>
        </w:rPr>
        <w:t>mai</w:t>
      </w:r>
      <w:proofErr w:type="spellEnd"/>
      <w:r w:rsidR="00665142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</w:rPr>
        <w:t>34).</w:t>
      </w:r>
    </w:p>
    <w:p w:rsidR="004A6B14" w:rsidRDefault="00F97A66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réaction de Jésus est solennisée : ‘siégeant, il appela et dit’ (</w:t>
      </w:r>
      <w:proofErr w:type="spellStart"/>
      <w:r w:rsidRPr="00F97A66">
        <w:rPr>
          <w:rFonts w:ascii="Times New Roman" w:hAnsi="Times New Roman" w:cs="Times New Roman"/>
          <w:i/>
        </w:rPr>
        <w:t>cathizô</w:t>
      </w:r>
      <w:proofErr w:type="spellEnd"/>
      <w:r>
        <w:rPr>
          <w:rFonts w:ascii="Times New Roman" w:hAnsi="Times New Roman" w:cs="Times New Roman"/>
        </w:rPr>
        <w:t>). L’appel n’est pas celui de la vocation (</w:t>
      </w:r>
      <w:proofErr w:type="spellStart"/>
      <w:r w:rsidRPr="00F97A66">
        <w:rPr>
          <w:rFonts w:ascii="Times New Roman" w:hAnsi="Times New Roman" w:cs="Times New Roman"/>
          <w:i/>
        </w:rPr>
        <w:t>caléô</w:t>
      </w:r>
      <w:proofErr w:type="spellEnd"/>
      <w:r>
        <w:rPr>
          <w:rFonts w:ascii="Times New Roman" w:hAnsi="Times New Roman" w:cs="Times New Roman"/>
        </w:rPr>
        <w:t xml:space="preserve">), mais le même que pour l’aveugle Bartimée (10,49, </w:t>
      </w:r>
      <w:proofErr w:type="spellStart"/>
      <w:r w:rsidRPr="00F97A66">
        <w:rPr>
          <w:rFonts w:ascii="Times New Roman" w:hAnsi="Times New Roman" w:cs="Times New Roman"/>
          <w:i/>
        </w:rPr>
        <w:t>phônéô</w:t>
      </w:r>
      <w:proofErr w:type="spellEnd"/>
      <w:r w:rsidR="00F778C8">
        <w:rPr>
          <w:rFonts w:ascii="Times New Roman" w:hAnsi="Times New Roman" w:cs="Times New Roman"/>
        </w:rPr>
        <w:t>, un son qui se fait entendre)</w:t>
      </w:r>
      <w:r>
        <w:rPr>
          <w:rFonts w:ascii="Times New Roman" w:hAnsi="Times New Roman" w:cs="Times New Roman"/>
        </w:rPr>
        <w:t>.</w:t>
      </w:r>
      <w:r w:rsidR="00F778C8">
        <w:rPr>
          <w:rFonts w:ascii="Times New Roman" w:hAnsi="Times New Roman" w:cs="Times New Roman"/>
        </w:rPr>
        <w:t xml:space="preserve"> </w:t>
      </w:r>
    </w:p>
    <w:p w:rsidR="00F778C8" w:rsidRDefault="00F778C8" w:rsidP="001626D4">
      <w:pPr>
        <w:spacing w:after="0"/>
        <w:jc w:val="both"/>
        <w:rPr>
          <w:rFonts w:ascii="Times New Roman" w:hAnsi="Times New Roman" w:cs="Times New Roman"/>
        </w:rPr>
      </w:pPr>
    </w:p>
    <w:p w:rsidR="00F26138" w:rsidRDefault="00F26138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terme qui désigne ici le serviteur est </w:t>
      </w:r>
      <w:proofErr w:type="spellStart"/>
      <w:r w:rsidR="008A51A8">
        <w:rPr>
          <w:rFonts w:ascii="Times New Roman" w:hAnsi="Times New Roman" w:cs="Times New Roman"/>
          <w:i/>
        </w:rPr>
        <w:t>diac</w:t>
      </w:r>
      <w:r w:rsidRPr="006C7511">
        <w:rPr>
          <w:rFonts w:ascii="Times New Roman" w:hAnsi="Times New Roman" w:cs="Times New Roman"/>
          <w:i/>
        </w:rPr>
        <w:t>onos</w:t>
      </w:r>
      <w:proofErr w:type="spellEnd"/>
      <w:r w:rsidR="008A51A8">
        <w:rPr>
          <w:rFonts w:ascii="Times New Roman" w:hAnsi="Times New Roman" w:cs="Times New Roman"/>
        </w:rPr>
        <w:t xml:space="preserve"> (</w:t>
      </w:r>
      <w:r w:rsidR="00F778C8">
        <w:rPr>
          <w:rFonts w:ascii="Times New Roman" w:hAnsi="Times New Roman" w:cs="Times New Roman"/>
        </w:rPr>
        <w:t>35), que</w:t>
      </w:r>
      <w:r>
        <w:rPr>
          <w:rFonts w:ascii="Times New Roman" w:hAnsi="Times New Roman" w:cs="Times New Roman"/>
        </w:rPr>
        <w:t xml:space="preserve"> les premiers chrétiens</w:t>
      </w:r>
      <w:r w:rsidR="00F778C8">
        <w:rPr>
          <w:rFonts w:ascii="Times New Roman" w:hAnsi="Times New Roman" w:cs="Times New Roman"/>
        </w:rPr>
        <w:t xml:space="preserve"> ont pris pour </w:t>
      </w:r>
      <w:r>
        <w:rPr>
          <w:rFonts w:ascii="Times New Roman" w:hAnsi="Times New Roman" w:cs="Times New Roman"/>
        </w:rPr>
        <w:t>l’une des fonctions dans la communauté (diacre)</w:t>
      </w:r>
      <w:r w:rsidR="006C7511">
        <w:rPr>
          <w:rFonts w:ascii="Times New Roman" w:hAnsi="Times New Roman" w:cs="Times New Roman"/>
        </w:rPr>
        <w:t>.</w:t>
      </w:r>
      <w:r w:rsidR="00A15A11">
        <w:rPr>
          <w:rFonts w:ascii="Times New Roman" w:hAnsi="Times New Roman" w:cs="Times New Roman"/>
        </w:rPr>
        <w:t xml:space="preserve"> On </w:t>
      </w:r>
      <w:r w:rsidR="00665142">
        <w:rPr>
          <w:rFonts w:ascii="Times New Roman" w:hAnsi="Times New Roman" w:cs="Times New Roman"/>
        </w:rPr>
        <w:t xml:space="preserve">retrouve </w:t>
      </w:r>
      <w:r w:rsidR="00A15A11">
        <w:rPr>
          <w:rFonts w:ascii="Times New Roman" w:hAnsi="Times New Roman" w:cs="Times New Roman"/>
        </w:rPr>
        <w:t xml:space="preserve">le mot </w:t>
      </w:r>
      <w:r w:rsidR="00665142">
        <w:rPr>
          <w:rFonts w:ascii="Times New Roman" w:hAnsi="Times New Roman" w:cs="Times New Roman"/>
        </w:rPr>
        <w:t>une autre fois chez Mc, en 10,43 pour</w:t>
      </w:r>
      <w:r w:rsidR="00A15A11">
        <w:rPr>
          <w:rFonts w:ascii="Times New Roman" w:hAnsi="Times New Roman" w:cs="Times New Roman"/>
        </w:rPr>
        <w:t xml:space="preserve"> l’idéal du</w:t>
      </w:r>
      <w:r w:rsidR="00665142">
        <w:rPr>
          <w:rFonts w:ascii="Times New Roman" w:hAnsi="Times New Roman" w:cs="Times New Roman"/>
        </w:rPr>
        <w:t xml:space="preserve"> disciple</w:t>
      </w:r>
      <w:r w:rsidR="00A15A11">
        <w:rPr>
          <w:rFonts w:ascii="Times New Roman" w:hAnsi="Times New Roman" w:cs="Times New Roman"/>
        </w:rPr>
        <w:t>,</w:t>
      </w:r>
      <w:r w:rsidR="00665142">
        <w:rPr>
          <w:rFonts w:ascii="Times New Roman" w:hAnsi="Times New Roman" w:cs="Times New Roman"/>
        </w:rPr>
        <w:t xml:space="preserve"> et </w:t>
      </w:r>
      <w:r w:rsidR="00A15A11">
        <w:rPr>
          <w:rFonts w:ascii="Times New Roman" w:hAnsi="Times New Roman" w:cs="Times New Roman"/>
        </w:rPr>
        <w:t>le verbe correspondant pour l’action de Jésus en 10,45.</w:t>
      </w:r>
    </w:p>
    <w:p w:rsidR="00396352" w:rsidRDefault="00396352" w:rsidP="001626D4">
      <w:pPr>
        <w:spacing w:after="0"/>
        <w:jc w:val="both"/>
        <w:rPr>
          <w:rFonts w:ascii="Times New Roman" w:hAnsi="Times New Roman" w:cs="Times New Roman"/>
        </w:rPr>
      </w:pPr>
    </w:p>
    <w:p w:rsidR="00396352" w:rsidRDefault="00396352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ce contexte, on peut noter que le mot </w:t>
      </w:r>
      <w:proofErr w:type="spellStart"/>
      <w:r w:rsidRPr="00396352">
        <w:rPr>
          <w:rFonts w:ascii="Times New Roman" w:hAnsi="Times New Roman" w:cs="Times New Roman"/>
          <w:i/>
        </w:rPr>
        <w:t>païdion</w:t>
      </w:r>
      <w:proofErr w:type="spellEnd"/>
      <w:r>
        <w:rPr>
          <w:rFonts w:ascii="Times New Roman" w:hAnsi="Times New Roman" w:cs="Times New Roman"/>
        </w:rPr>
        <w:t xml:space="preserve"> (36), courant chez Mc et signifiant « petit enfant » peut signifie</w:t>
      </w:r>
      <w:r w:rsidR="00F778C8">
        <w:rPr>
          <w:rFonts w:ascii="Times New Roman" w:hAnsi="Times New Roman" w:cs="Times New Roman"/>
        </w:rPr>
        <w:t>r aussi « petit esclave » (</w:t>
      </w:r>
      <w:r>
        <w:rPr>
          <w:rFonts w:ascii="Times New Roman" w:hAnsi="Times New Roman" w:cs="Times New Roman"/>
        </w:rPr>
        <w:t>un diminutif de ‘</w:t>
      </w:r>
      <w:proofErr w:type="spellStart"/>
      <w:r w:rsidRPr="00396352">
        <w:rPr>
          <w:rFonts w:ascii="Times New Roman" w:hAnsi="Times New Roman" w:cs="Times New Roman"/>
          <w:i/>
        </w:rPr>
        <w:t>païs</w:t>
      </w:r>
      <w:proofErr w:type="spellEnd"/>
      <w:r>
        <w:rPr>
          <w:rFonts w:ascii="Times New Roman" w:hAnsi="Times New Roman" w:cs="Times New Roman"/>
        </w:rPr>
        <w:t>’, qui veut dire ‘enfant’ ou ‘esclave’).</w:t>
      </w:r>
    </w:p>
    <w:p w:rsidR="006C7511" w:rsidRDefault="00396352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Quand Jésus le « prend »</w:t>
      </w:r>
      <w:r w:rsidR="00A15A11">
        <w:rPr>
          <w:rFonts w:ascii="Times New Roman" w:hAnsi="Times New Roman" w:cs="Times New Roman"/>
        </w:rPr>
        <w:t xml:space="preserve"> (36)</w:t>
      </w:r>
      <w:r w:rsidR="006C7511">
        <w:rPr>
          <w:rFonts w:ascii="Times New Roman" w:hAnsi="Times New Roman" w:cs="Times New Roman"/>
        </w:rPr>
        <w:t>, ce verbe grec (</w:t>
      </w:r>
      <w:proofErr w:type="spellStart"/>
      <w:r w:rsidR="006C7511" w:rsidRPr="006C7511">
        <w:rPr>
          <w:rFonts w:ascii="Times New Roman" w:hAnsi="Times New Roman" w:cs="Times New Roman"/>
          <w:i/>
        </w:rPr>
        <w:t>lambanô</w:t>
      </w:r>
      <w:proofErr w:type="spellEnd"/>
      <w:r w:rsidR="006C7511">
        <w:rPr>
          <w:rFonts w:ascii="Times New Roman" w:hAnsi="Times New Roman" w:cs="Times New Roman"/>
        </w:rPr>
        <w:t>) signifie à la fois « prendre</w:t>
      </w:r>
      <w:r>
        <w:rPr>
          <w:rFonts w:ascii="Times New Roman" w:hAnsi="Times New Roman" w:cs="Times New Roman"/>
        </w:rPr>
        <w:t> »</w:t>
      </w:r>
      <w:r w:rsidR="006C7511">
        <w:rPr>
          <w:rFonts w:ascii="Times New Roman" w:hAnsi="Times New Roman" w:cs="Times New Roman"/>
        </w:rPr>
        <w:t xml:space="preserve"> et</w:t>
      </w:r>
      <w:r>
        <w:rPr>
          <w:rFonts w:ascii="Times New Roman" w:hAnsi="Times New Roman" w:cs="Times New Roman"/>
        </w:rPr>
        <w:t xml:space="preserve"> «</w:t>
      </w:r>
      <w:r w:rsidR="006C7511">
        <w:rPr>
          <w:rFonts w:ascii="Times New Roman" w:hAnsi="Times New Roman" w:cs="Times New Roman"/>
        </w:rPr>
        <w:t xml:space="preserve"> recevoir » (on l’emploie par exemple pour dire que l’on « reçoit » la Parole de Dieu…).</w:t>
      </w:r>
    </w:p>
    <w:p w:rsidR="006C7511" w:rsidRDefault="00A15A11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le verbe </w:t>
      </w:r>
      <w:proofErr w:type="spellStart"/>
      <w:r w:rsidR="00396352" w:rsidRPr="00396352">
        <w:rPr>
          <w:rFonts w:ascii="Times New Roman" w:hAnsi="Times New Roman" w:cs="Times New Roman"/>
          <w:i/>
        </w:rPr>
        <w:t>déchomai</w:t>
      </w:r>
      <w:proofErr w:type="spellEnd"/>
      <w:r w:rsidR="00396352">
        <w:rPr>
          <w:rFonts w:ascii="Times New Roman" w:hAnsi="Times New Roman" w:cs="Times New Roman"/>
        </w:rPr>
        <w:t>, ‘</w:t>
      </w:r>
      <w:r>
        <w:rPr>
          <w:rFonts w:ascii="Times New Roman" w:hAnsi="Times New Roman" w:cs="Times New Roman"/>
        </w:rPr>
        <w:t>accueillir</w:t>
      </w:r>
      <w:r w:rsidR="0039635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(</w:t>
      </w:r>
      <w:r w:rsidR="00396352">
        <w:rPr>
          <w:rFonts w:ascii="Times New Roman" w:hAnsi="Times New Roman" w:cs="Times New Roman"/>
        </w:rPr>
        <w:t>37) signifie</w:t>
      </w:r>
      <w:r w:rsidR="006C7511">
        <w:rPr>
          <w:rFonts w:ascii="Times New Roman" w:hAnsi="Times New Roman" w:cs="Times New Roman"/>
        </w:rPr>
        <w:t xml:space="preserve"> à la fois « accueillir et recevoir »…</w:t>
      </w:r>
    </w:p>
    <w:p w:rsidR="006C7511" w:rsidRDefault="006C7511" w:rsidP="001626D4">
      <w:pPr>
        <w:spacing w:after="0"/>
        <w:jc w:val="both"/>
        <w:rPr>
          <w:rFonts w:ascii="Times New Roman" w:hAnsi="Times New Roman" w:cs="Times New Roman"/>
        </w:rPr>
      </w:pPr>
    </w:p>
    <w:p w:rsidR="008D7594" w:rsidRDefault="006C7511" w:rsidP="001626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lien pourrait </w:t>
      </w:r>
      <w:r w:rsidR="00396352">
        <w:rPr>
          <w:rFonts w:ascii="Times New Roman" w:hAnsi="Times New Roman" w:cs="Times New Roman"/>
        </w:rPr>
        <w:t xml:space="preserve">dès lors </w:t>
      </w:r>
      <w:r>
        <w:rPr>
          <w:rFonts w:ascii="Times New Roman" w:hAnsi="Times New Roman" w:cs="Times New Roman"/>
        </w:rPr>
        <w:t>être établi avec le début du passage : accueillir, recevoir (ou non) le fils de l’homme (</w:t>
      </w:r>
      <w:r w:rsidR="00396352">
        <w:rPr>
          <w:rFonts w:ascii="Times New Roman" w:hAnsi="Times New Roman" w:cs="Times New Roman"/>
        </w:rPr>
        <w:t xml:space="preserve">au </w:t>
      </w:r>
      <w:r>
        <w:rPr>
          <w:rFonts w:ascii="Times New Roman" w:hAnsi="Times New Roman" w:cs="Times New Roman"/>
        </w:rPr>
        <w:t>v.31), et accueillir le petit enfant</w:t>
      </w:r>
      <w:r w:rsidR="00A15A11">
        <w:rPr>
          <w:rFonts w:ascii="Times New Roman" w:hAnsi="Times New Roman" w:cs="Times New Roman"/>
        </w:rPr>
        <w:t xml:space="preserve"> en union à Jésus (‘en son nom’), </w:t>
      </w:r>
      <w:r w:rsidR="008D7594">
        <w:rPr>
          <w:rFonts w:ascii="Times New Roman" w:hAnsi="Times New Roman" w:cs="Times New Roman"/>
        </w:rPr>
        <w:t xml:space="preserve">accueillir </w:t>
      </w:r>
      <w:r w:rsidR="00A15A11">
        <w:rPr>
          <w:rFonts w:ascii="Times New Roman" w:hAnsi="Times New Roman" w:cs="Times New Roman"/>
        </w:rPr>
        <w:t xml:space="preserve">Jésus </w:t>
      </w:r>
      <w:r w:rsidR="00741F39">
        <w:rPr>
          <w:rFonts w:ascii="Times New Roman" w:hAnsi="Times New Roman" w:cs="Times New Roman"/>
        </w:rPr>
        <w:t>lui-même et C</w:t>
      </w:r>
      <w:r w:rsidR="008D7594">
        <w:rPr>
          <w:rFonts w:ascii="Times New Roman" w:hAnsi="Times New Roman" w:cs="Times New Roman"/>
        </w:rPr>
        <w:t>elui qui l’a envoyé (</w:t>
      </w:r>
      <w:r w:rsidR="00396352">
        <w:rPr>
          <w:rFonts w:ascii="Times New Roman" w:hAnsi="Times New Roman" w:cs="Times New Roman"/>
        </w:rPr>
        <w:t xml:space="preserve">au </w:t>
      </w:r>
      <w:r w:rsidR="008D7594">
        <w:rPr>
          <w:rFonts w:ascii="Times New Roman" w:hAnsi="Times New Roman" w:cs="Times New Roman"/>
        </w:rPr>
        <w:t>v.37).</w:t>
      </w:r>
    </w:p>
    <w:p w:rsidR="008D7594" w:rsidRDefault="008D7594" w:rsidP="001626D4">
      <w:pPr>
        <w:spacing w:after="0"/>
        <w:jc w:val="both"/>
        <w:rPr>
          <w:rFonts w:ascii="Times New Roman" w:hAnsi="Times New Roman" w:cs="Times New Roman"/>
        </w:rPr>
      </w:pPr>
    </w:p>
    <w:p w:rsidR="006C7511" w:rsidRPr="008D7594" w:rsidRDefault="00741F39" w:rsidP="008D759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18/09/2018</w:t>
      </w:r>
    </w:p>
    <w:sectPr w:rsidR="006C7511" w:rsidRPr="008D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D4"/>
    <w:rsid w:val="00036E8F"/>
    <w:rsid w:val="001529D1"/>
    <w:rsid w:val="001626D4"/>
    <w:rsid w:val="00191D57"/>
    <w:rsid w:val="00396352"/>
    <w:rsid w:val="004A6B14"/>
    <w:rsid w:val="00552D17"/>
    <w:rsid w:val="00593AF0"/>
    <w:rsid w:val="00665142"/>
    <w:rsid w:val="006C7511"/>
    <w:rsid w:val="00741F39"/>
    <w:rsid w:val="008579F3"/>
    <w:rsid w:val="008A51A8"/>
    <w:rsid w:val="008D7594"/>
    <w:rsid w:val="00931A08"/>
    <w:rsid w:val="00962282"/>
    <w:rsid w:val="009A104C"/>
    <w:rsid w:val="00A15A11"/>
    <w:rsid w:val="00AE2EAD"/>
    <w:rsid w:val="00DE5CD7"/>
    <w:rsid w:val="00F26138"/>
    <w:rsid w:val="00F362AA"/>
    <w:rsid w:val="00F778C8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2012-09-16T20:12:00Z</dcterms:created>
  <dcterms:modified xsi:type="dcterms:W3CDTF">2018-09-18T08:53:00Z</dcterms:modified>
</cp:coreProperties>
</file>